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page" w:horzAnchor="page" w:tblpX="1484" w:tblpY="714"/>
        <w:tblOverlap w:val="never"/>
        <w:tblW w:w="9300" w:type="dxa"/>
        <w:tblInd w:w="0" w:type="dxa"/>
        <w:tblLayout w:type="autofit"/>
        <w:tblCellMar>
          <w:top w:w="0" w:type="dxa"/>
          <w:left w:w="108" w:type="dxa"/>
          <w:bottom w:w="0" w:type="dxa"/>
          <w:right w:w="108" w:type="dxa"/>
        </w:tblCellMar>
      </w:tblPr>
      <w:tblGrid>
        <w:gridCol w:w="9300"/>
      </w:tblGrid>
      <w:tr>
        <w:tblPrEx>
          <w:tblCellMar>
            <w:top w:w="0" w:type="dxa"/>
            <w:left w:w="108" w:type="dxa"/>
            <w:bottom w:w="0" w:type="dxa"/>
            <w:right w:w="108" w:type="dxa"/>
          </w:tblCellMar>
        </w:tblPrEx>
        <w:trPr>
          <w:trHeight w:val="1573" w:hRule="exact"/>
        </w:trPr>
        <w:tc>
          <w:tcPr>
            <w:tcW w:w="9300" w:type="dxa"/>
            <w:noWrap w:val="0"/>
            <w:vAlign w:val="top"/>
          </w:tcPr>
          <w:p>
            <w:pPr>
              <w:spacing w:line="1582" w:lineRule="exact"/>
              <w:ind w:left="575" w:right="514"/>
              <w:jc w:val="distribute"/>
              <w:rPr>
                <w:rFonts w:hint="default" w:ascii="Times New Roman" w:hAnsi="Times New Roman" w:eastAsia="方正小标宋_GBK" w:cs="Times New Roman"/>
                <w:b w:val="0"/>
                <w:bCs w:val="0"/>
                <w:color w:val="FFFFFF" w:themeColor="background1"/>
                <w:w w:val="80"/>
                <w:sz w:val="60"/>
                <w:szCs w:val="60"/>
                <w14:textFill>
                  <w14:solidFill>
                    <w14:schemeClr w14:val="bg1"/>
                  </w14:solidFill>
                </w14:textFill>
              </w:rPr>
            </w:pPr>
            <w:r>
              <w:rPr>
                <w:rFonts w:hint="default" w:ascii="Times New Roman" w:hAnsi="Times New Roman" w:cs="Times New Roman"/>
                <w:b w:val="0"/>
                <w:bCs w:val="0"/>
                <w:color w:val="FF0000"/>
                <w:sz w:val="84"/>
                <w:szCs w:val="84"/>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989965</wp:posOffset>
                      </wp:positionV>
                      <wp:extent cx="5760085" cy="0"/>
                      <wp:effectExtent l="0" t="0" r="0" b="0"/>
                      <wp:wrapNone/>
                      <wp:docPr id="1" name="直线 2"/>
                      <wp:cNvGraphicFramePr/>
                      <a:graphic xmlns:a="http://schemas.openxmlformats.org/drawingml/2006/main">
                        <a:graphicData uri="http://schemas.microsoft.com/office/word/2010/wordprocessingShape">
                          <wps:wsp>
                            <wps:cNvCnPr/>
                            <wps:spPr>
                              <a:xfrm>
                                <a:off x="0" y="0"/>
                                <a:ext cx="5629275" cy="0"/>
                              </a:xfrm>
                              <a:prstGeom prst="line">
                                <a:avLst/>
                              </a:prstGeom>
                              <a:ln w="22860" cap="flat" cmpd="sng">
                                <a:noFill/>
                                <a:prstDash val="solid"/>
                                <a:headEnd type="none" w="med" len="med"/>
                                <a:tailEnd type="none" w="med" len="med"/>
                              </a:ln>
                              <a:effectLst/>
                            </wps:spPr>
                            <wps:bodyPr/>
                          </wps:wsp>
                        </a:graphicData>
                      </a:graphic>
                    </wp:anchor>
                  </w:drawing>
                </mc:Choice>
                <mc:Fallback>
                  <w:pict>
                    <v:line id="直线 2" o:spid="_x0000_s1026" o:spt="20" style="position:absolute;left:0pt;margin-top:77.95pt;height:0pt;width:453.55pt;mso-position-horizontal:center;mso-position-horizontal-relative:margin;z-index:251658240;mso-width-relative:page;mso-height-relative:page;" filled="f" stroked="f" coordsize="21600,21600" o:gfxdata="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IxDxvVAAAACAEAAA8AAAAAAAAAAQAgAAAAIgAAAGRycy9kb3ducmV2LnhtbFBLAQIUABQA&#10;AAAIAIdO4kAbVm/yugEAAGcDAAAOAAAAAAAAAAEAIAAAACQBAABkcnMvZTJvRG9jLnhtbFBLBQYA&#10;AAAABgAGAFkBAABQBQAAAAA=&#10;">
                      <v:fill on="f" focussize="0,0"/>
                      <v:stroke on="f" weight="1.8pt"/>
                      <v:imagedata o:title=""/>
                      <o:lock v:ext="edit" aspectratio="f"/>
                    </v:line>
                  </w:pict>
                </mc:Fallback>
              </mc:AlternateContent>
            </w:r>
            <w:r>
              <w:rPr>
                <w:rFonts w:hint="default" w:ascii="Times New Roman" w:hAnsi="Times New Roman" w:eastAsia="方正小标宋_GBK" w:cs="Times New Roman"/>
                <w:b w:val="0"/>
                <w:bCs w:val="0"/>
                <w:color w:val="FF0000"/>
                <w:w w:val="80"/>
                <w:sz w:val="84"/>
                <w:szCs w:val="84"/>
              </w:rPr>
              <w:t>重庆市妇女联合会</w:t>
            </w:r>
          </w:p>
        </w:tc>
      </w:tr>
    </w:tbl>
    <w:p>
      <w:pPr>
        <w:keepNext w:val="0"/>
        <w:keepLines w:val="0"/>
        <w:pageBreakBefore w:val="0"/>
        <w:widowControl w:val="0"/>
        <w:kinsoku/>
        <w:wordWrap/>
        <w:overflowPunct/>
        <w:topLinePunct w:val="0"/>
        <w:autoSpaceDE/>
        <w:autoSpaceDN/>
        <w:bidi w:val="0"/>
        <w:adjustRightInd/>
        <w:snapToGrid/>
        <w:spacing w:line="1400" w:lineRule="exact"/>
        <w:jc w:val="right"/>
        <w:textAlignment w:val="auto"/>
        <w:rPr>
          <w:rFonts w:hint="default" w:ascii="Times New Roman" w:hAnsi="Times New Roman" w:cs="Times New Roman" w:eastAsiaTheme="minorEastAsia"/>
          <w:b w:val="0"/>
          <w:bCs w:val="0"/>
          <w:color w:val="000000" w:themeColor="text1"/>
          <w:kern w:val="1"/>
          <w:sz w:val="34"/>
          <w:szCs w:val="34"/>
          <w:lang w:val="en-US" w:eastAsia="zh-CN"/>
          <w14:textFill>
            <w14:solidFill>
              <w14:schemeClr w14:val="tx1"/>
            </w14:solidFill>
          </w14:textFill>
        </w:rPr>
      </w:pPr>
      <w:r>
        <w:rPr>
          <w:rFonts w:hint="default" w:ascii="Times New Roman" w:hAnsi="Times New Roman" w:cs="Times New Roman"/>
          <w:b w:val="0"/>
          <w:bCs w:val="0"/>
          <w:color w:val="7F7F7F" w:themeColor="background1" w:themeShade="8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172085</wp:posOffset>
                </wp:positionV>
                <wp:extent cx="5760085" cy="0"/>
                <wp:effectExtent l="0" t="0" r="0" b="0"/>
                <wp:wrapNone/>
                <wp:docPr id="2" name="直线 3"/>
                <wp:cNvGraphicFramePr/>
                <a:graphic xmlns:a="http://schemas.openxmlformats.org/drawingml/2006/main">
                  <a:graphicData uri="http://schemas.microsoft.com/office/word/2010/wordprocessingShape">
                    <wps:wsp>
                      <wps:cNvCnPr/>
                      <wps:spPr>
                        <a:xfrm>
                          <a:off x="0" y="0"/>
                          <a:ext cx="5760085" cy="0"/>
                        </a:xfrm>
                        <a:prstGeom prst="line">
                          <a:avLst/>
                        </a:prstGeom>
                        <a:ln w="3175" cap="flat" cmpd="sng">
                          <a:noFill/>
                          <a:prstDash val="solid"/>
                          <a:headEnd type="none" w="med" len="med"/>
                          <a:tailEnd type="none" w="med" len="med"/>
                        </a:ln>
                      </wps:spPr>
                      <wps:bodyPr upright="1"/>
                    </wps:wsp>
                  </a:graphicData>
                </a:graphic>
              </wp:anchor>
            </w:drawing>
          </mc:Choice>
          <mc:Fallback>
            <w:pict>
              <v:line id="直线 3" o:spid="_x0000_s1026" o:spt="20" style="position:absolute;left:0pt;margin-top:13.55pt;height:0pt;width:453.55pt;mso-position-horizontal:center;mso-position-horizontal-relative:margin;z-index:251659264;mso-width-relative:page;mso-height-relative:page;" filled="f" stroked="f" coordsize="21600,21600" o:gfxdata="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lW9enSAAAABgEAAA8AAAAAAAAAAQAgAAAAIgAAAGRycy9kb3ducmV2LnhtbFBLAQIUABQA&#10;AAAIAIdO4kCpZzrMvQEAAGQDAAAOAAAAAAAAAAEAIAAAACEBAABkcnMvZTJvRG9jLnhtbFBLBQYA&#10;AAAABgAGAFkBAABQBQAAAAA=&#10;">
                <v:fill on="f" focussize="0,0"/>
                <v:stroke on="f" weight="0.25pt"/>
                <v:imagedata o:title=""/>
                <o:lock v:ext="edit" aspectratio="f"/>
              </v:line>
            </w:pict>
          </mc:Fallback>
        </mc:AlternateContent>
      </w:r>
      <w:r>
        <w:rPr>
          <w:rFonts w:hint="default" w:ascii="Times New Roman" w:hAnsi="Times New Roman" w:eastAsia="方正仿宋_GBK" w:cs="Times New Roman"/>
          <w:b w:val="0"/>
          <w:bCs w:val="0"/>
          <w:color w:val="7F7F7F" w:themeColor="background1" w:themeShade="80"/>
          <w:kern w:val="1"/>
          <w:sz w:val="34"/>
          <w:szCs w:val="34"/>
          <w:lang w:val="en-US" w:eastAsia="zh-CN"/>
        </w:rPr>
        <w:t xml:space="preserve">          </w:t>
      </w:r>
      <w:r>
        <w:rPr>
          <w:b w:val="0"/>
          <w:bCs w:val="0"/>
          <w:sz w:val="84"/>
          <w:szCs w:val="84"/>
        </w:rPr>
        <mc:AlternateContent>
          <mc:Choice Requires="wps">
            <w:drawing>
              <wp:anchor distT="0" distB="0" distL="114300" distR="114300" simplePos="0" relativeHeight="251680768" behindDoc="0" locked="0" layoutInCell="1" allowOverlap="1">
                <wp:simplePos x="0" y="0"/>
                <wp:positionH relativeFrom="margin">
                  <wp:posOffset>115570</wp:posOffset>
                </wp:positionH>
                <wp:positionV relativeFrom="paragraph">
                  <wp:posOffset>198120</wp:posOffset>
                </wp:positionV>
                <wp:extent cx="5760085" cy="0"/>
                <wp:effectExtent l="0" t="11430" r="635" b="19050"/>
                <wp:wrapNone/>
                <wp:docPr id="12" name="直线 2"/>
                <wp:cNvGraphicFramePr/>
                <a:graphic xmlns:a="http://schemas.openxmlformats.org/drawingml/2006/main">
                  <a:graphicData uri="http://schemas.microsoft.com/office/word/2010/wordprocessingShape">
                    <wps:wsp>
                      <wps:cNvCnPr/>
                      <wps:spPr>
                        <a:xfrm>
                          <a:off x="0" y="0"/>
                          <a:ext cx="5760085" cy="0"/>
                        </a:xfrm>
                        <a:prstGeom prst="line">
                          <a:avLst/>
                        </a:prstGeom>
                        <a:ln w="22860" cap="flat" cmpd="sng">
                          <a:solidFill>
                            <a:srgbClr val="FF0000"/>
                          </a:solidFill>
                          <a:prstDash val="solid"/>
                          <a:headEnd type="none" w="med" len="med"/>
                          <a:tailEnd type="none" w="med" len="med"/>
                        </a:ln>
                        <a:effectLst/>
                      </wps:spPr>
                      <wps:bodyPr/>
                    </wps:wsp>
                  </a:graphicData>
                </a:graphic>
              </wp:anchor>
            </w:drawing>
          </mc:Choice>
          <mc:Fallback>
            <w:pict>
              <v:line id="直线 2" o:spid="_x0000_s1026" o:spt="20" style="position:absolute;left:0pt;margin-left:9.1pt;margin-top:15.6pt;height:0pt;width:453.55pt;mso-position-horizontal-relative:margin;z-index:251680768;mso-width-relative:page;mso-height-relative:page;" filled="f" stroked="t" coordsize="21600,21600" o:gfxdata="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YyA8V1QAAAAgBAAAPAAAAAAAAAAEAIAAAACIAAABkcnMv&#10;ZG93bnJldi54bWxQSwECFAAUAAAACACHTuJAARR0AM0BAACRAwAADgAAAAAAAAABACAAAAAkAQAA&#10;ZHJzL2Uyb0RvYy54bWxQSwUGAAAAAAYABgBZAQAAYwUAAAAA&#10;">
                <v:fill on="f" focussize="0,0"/>
                <v:stroke weight="1.8pt" color="#FF0000" joinstyle="round"/>
                <v:imagedata o:title=""/>
                <o:lock v:ext="edit" aspectratio="f"/>
              </v:line>
            </w:pict>
          </mc:Fallback>
        </mc:AlternateContent>
      </w:r>
      <w:r>
        <w:rPr>
          <w:rFonts w:hint="default" w:ascii="Times New Roman" w:hAnsi="Times New Roman" w:eastAsia="方正仿宋_GBK" w:cs="Times New Roman"/>
          <w:b w:val="0"/>
          <w:bCs w:val="0"/>
          <w:color w:val="7F7F7F" w:themeColor="background1" w:themeShade="80"/>
          <w:kern w:val="1"/>
          <w:sz w:val="34"/>
          <w:szCs w:val="34"/>
          <w:lang w:val="en-US" w:eastAsia="zh-CN"/>
        </w:rPr>
        <w:t xml:space="preserve"> </w:t>
      </w:r>
      <w:r>
        <w:rPr>
          <w:b w:val="0"/>
          <w:bCs w:val="0"/>
        </w:rPr>
        <mc:AlternateContent>
          <mc:Choice Requires="wps">
            <w:drawing>
              <wp:anchor distT="0" distB="0" distL="114300" distR="114300" simplePos="0" relativeHeight="251746304" behindDoc="0" locked="0" layoutInCell="1" allowOverlap="1">
                <wp:simplePos x="0" y="0"/>
                <wp:positionH relativeFrom="margin">
                  <wp:posOffset>125730</wp:posOffset>
                </wp:positionH>
                <wp:positionV relativeFrom="paragraph">
                  <wp:posOffset>259080</wp:posOffset>
                </wp:positionV>
                <wp:extent cx="5760085" cy="0"/>
                <wp:effectExtent l="0" t="0" r="0" b="0"/>
                <wp:wrapNone/>
                <wp:docPr id="13" name="直线 3"/>
                <wp:cNvGraphicFramePr/>
                <a:graphic xmlns:a="http://schemas.openxmlformats.org/drawingml/2006/main">
                  <a:graphicData uri="http://schemas.microsoft.com/office/word/2010/wordprocessingShape">
                    <wps:wsp>
                      <wps:cNvCnPr/>
                      <wps:spPr>
                        <a:xfrm>
                          <a:off x="0" y="0"/>
                          <a:ext cx="5760085" cy="0"/>
                        </a:xfrm>
                        <a:prstGeom prst="line">
                          <a:avLst/>
                        </a:prstGeom>
                        <a:ln w="3175" cap="flat" cmpd="sng">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left:9.9pt;margin-top:20.4pt;height:0pt;width:453.55pt;mso-position-horizontal-relative:margin;z-index:251746304;mso-width-relative:page;mso-height-relative:page;" filled="f" stroked="t" coordsize="21600,21600" o:gfxdata="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kZ2J+1QAAAAgBAAAPAAAAAAAAAAEAIAAAACIAAABk&#10;cnMvZG93bnJldi54bWxQSwECFAAUAAAACACHTuJAbX/W9tABAACOAwAADgAAAAAAAAABACAAAAAk&#10;AQAAZHJzL2Uyb0RvYy54bWxQSwUGAAAAAAYABgBZAQAAZgUAAAAA&#10;">
                <v:fill on="f" focussize="0,0"/>
                <v:stroke weight="0.25pt" color="#FF0000" joinstyle="round"/>
                <v:imagedata o:title=""/>
                <o:lock v:ext="edit" aspectratio="f"/>
              </v:line>
            </w:pict>
          </mc:Fallback>
        </mc:AlternateContent>
      </w:r>
      <w:r>
        <w:rPr>
          <w:rFonts w:hint="default" w:ascii="Times New Roman" w:hAnsi="Times New Roman" w:eastAsia="方正仿宋_GBK" w:cs="Times New Roman"/>
          <w:b w:val="0"/>
          <w:bCs w:val="0"/>
          <w:color w:val="7F7F7F" w:themeColor="background1" w:themeShade="80"/>
          <w:kern w:val="1"/>
          <w:sz w:val="34"/>
          <w:szCs w:val="34"/>
          <w:lang w:val="en-US" w:eastAsia="zh-CN"/>
        </w:rPr>
        <w:t xml:space="preserve">                       </w:t>
      </w:r>
      <w:r>
        <w:rPr>
          <w:rFonts w:hint="default" w:ascii="Times New Roman" w:hAnsi="Times New Roman" w:eastAsia="方正仿宋_GBK" w:cs="Times New Roman"/>
          <w:b w:val="0"/>
          <w:bCs w:val="0"/>
          <w:color w:val="0D0D0D" w:themeColor="text1" w:themeTint="F2"/>
          <w:kern w:val="1"/>
          <w:sz w:val="34"/>
          <w:szCs w:val="34"/>
          <w14:textFill>
            <w14:solidFill>
              <w14:schemeClr w14:val="tx1">
                <w14:lumMod w14:val="95000"/>
                <w14:lumOff w14:val="5000"/>
              </w14:schemeClr>
            </w14:solidFill>
          </w14:textFill>
        </w:rPr>
        <w:t>〔202</w:t>
      </w:r>
      <w:r>
        <w:rPr>
          <w:rFonts w:hint="default" w:ascii="Times New Roman" w:hAnsi="Times New Roman" w:eastAsia="方正仿宋_GBK" w:cs="Times New Roman"/>
          <w:b w:val="0"/>
          <w:bCs w:val="0"/>
          <w:color w:val="000000" w:themeColor="text1"/>
          <w:kern w:val="1"/>
          <w:sz w:val="34"/>
          <w:szCs w:val="34"/>
          <w14:textFill>
            <w14:solidFill>
              <w14:schemeClr w14:val="tx1"/>
            </w14:solidFill>
          </w14:textFill>
        </w:rPr>
        <w:t>0〕</w:t>
      </w:r>
      <w:r>
        <w:rPr>
          <w:rFonts w:hint="default" w:ascii="Times New Roman" w:hAnsi="Times New Roman" w:cs="Times New Roman"/>
          <w:b w:val="0"/>
          <w:bCs w:val="0"/>
          <w:color w:val="000000" w:themeColor="text1"/>
          <w:kern w:val="1"/>
          <w:sz w:val="34"/>
          <w:szCs w:val="34"/>
          <w14:textFill>
            <w14:solidFill>
              <w14:schemeClr w14:val="tx1"/>
            </w14:solidFill>
          </w14:textFill>
        </w:rPr>
        <w:t>－</w:t>
      </w:r>
      <w:r>
        <w:rPr>
          <w:rFonts w:hint="eastAsia" w:ascii="Times New Roman" w:hAnsi="Times New Roman" w:cs="Times New Roman"/>
          <w:b w:val="0"/>
          <w:bCs w:val="0"/>
          <w:color w:val="000000" w:themeColor="text1"/>
          <w:kern w:val="1"/>
          <w:sz w:val="34"/>
          <w:szCs w:val="34"/>
          <w:lang w:val="en-US" w:eastAsia="zh-CN"/>
          <w14:textFill>
            <w14:solidFill>
              <w14:schemeClr w14:val="tx1"/>
            </w14:solidFill>
          </w14:textFill>
        </w:rPr>
        <w:t>19</w:t>
      </w:r>
    </w:p>
    <w:p>
      <w:pPr>
        <w:spacing w:line="600" w:lineRule="exact"/>
        <w:jc w:val="center"/>
        <w:rPr>
          <w:rFonts w:hint="default" w:ascii="Times New Roman" w:hAnsi="Times New Roman" w:cs="Times New Roman"/>
          <w:b w:val="0"/>
          <w:bCs w:val="0"/>
          <w:kern w:val="1"/>
          <w:sz w:val="34"/>
          <w:szCs w:val="34"/>
          <w:shd w:val="clear" w:color="auto" w:fill="auto"/>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0" w:firstLineChars="0"/>
        <w:jc w:val="center"/>
        <w:textAlignment w:val="auto"/>
        <w:rPr>
          <w:rFonts w:hint="default" w:ascii="Times New Roman" w:hAnsi="Times New Roman" w:eastAsia="方正小标宋_GBK" w:cs="Times New Roman"/>
          <w:smallCaps/>
          <w:sz w:val="44"/>
          <w:szCs w:val="44"/>
        </w:rPr>
      </w:pPr>
      <w:r>
        <w:rPr>
          <w:rFonts w:hint="default" w:ascii="Times New Roman" w:hAnsi="Times New Roman" w:eastAsia="方正小标宋_GBK" w:cs="Times New Roman"/>
          <w:smallCaps/>
          <w:sz w:val="44"/>
          <w:szCs w:val="44"/>
        </w:rPr>
        <w:t>重庆市妇女联合会</w:t>
      </w:r>
    </w:p>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firstLine="0" w:firstLineChars="0"/>
        <w:jc w:val="center"/>
        <w:textAlignment w:val="auto"/>
        <w:rPr>
          <w:rFonts w:hint="default" w:ascii="Times New Roman" w:hAnsi="Times New Roman" w:eastAsia="方正小标宋_GBK" w:cs="Times New Roman"/>
          <w:color w:val="000000"/>
          <w:kern w:val="0"/>
          <w:sz w:val="43"/>
          <w:szCs w:val="43"/>
          <w:lang w:val="en-US" w:eastAsia="zh-CN" w:bidi="ar"/>
        </w:rPr>
      </w:pPr>
      <w:r>
        <w:rPr>
          <w:rFonts w:hint="default" w:ascii="Times New Roman" w:hAnsi="Times New Roman" w:eastAsia="方正小标宋_GBK" w:cs="Times New Roman"/>
          <w:color w:val="000000"/>
          <w:kern w:val="0"/>
          <w:sz w:val="43"/>
          <w:szCs w:val="43"/>
          <w:lang w:val="en-US" w:eastAsia="zh-CN" w:bidi="ar"/>
        </w:rPr>
        <w:t>关于开展</w:t>
      </w:r>
      <w:r>
        <w:rPr>
          <w:rFonts w:hint="default" w:ascii="Times New Roman" w:hAnsi="Times New Roman" w:eastAsia="宋体" w:cs="Times New Roman"/>
          <w:color w:val="000000"/>
          <w:kern w:val="0"/>
          <w:sz w:val="43"/>
          <w:szCs w:val="43"/>
          <w:lang w:val="en-US" w:eastAsia="zh-CN" w:bidi="ar"/>
        </w:rPr>
        <w:t>2020</w:t>
      </w:r>
      <w:r>
        <w:rPr>
          <w:rFonts w:hint="default" w:ascii="Times New Roman" w:hAnsi="Times New Roman" w:eastAsia="方正小标宋_GBK" w:cs="Times New Roman"/>
          <w:color w:val="000000"/>
          <w:kern w:val="0"/>
          <w:sz w:val="43"/>
          <w:szCs w:val="43"/>
          <w:lang w:val="en-US" w:eastAsia="zh-CN" w:bidi="ar"/>
        </w:rPr>
        <w:t>年巴渝巾帼产业示范基地项目</w:t>
      </w:r>
    </w:p>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firstLine="0" w:firstLineChars="0"/>
        <w:jc w:val="center"/>
        <w:textAlignment w:val="auto"/>
        <w:rPr>
          <w:rFonts w:hint="default" w:ascii="Times New Roman" w:hAnsi="Times New Roman" w:eastAsia="方正小标宋_GBK" w:cs="Times New Roman"/>
          <w:color w:val="000000"/>
          <w:kern w:val="0"/>
          <w:sz w:val="43"/>
          <w:szCs w:val="43"/>
          <w:lang w:val="en-US" w:eastAsia="zh-CN" w:bidi="ar"/>
        </w:rPr>
      </w:pPr>
      <w:r>
        <w:rPr>
          <w:rFonts w:hint="default" w:ascii="Times New Roman" w:hAnsi="Times New Roman" w:eastAsia="方正小标宋_GBK" w:cs="Times New Roman"/>
          <w:color w:val="000000"/>
          <w:kern w:val="0"/>
          <w:sz w:val="43"/>
          <w:szCs w:val="43"/>
          <w:lang w:val="en-US" w:eastAsia="zh-CN" w:bidi="ar"/>
        </w:rPr>
        <w:t>实施情况中期督查的通知</w:t>
      </w:r>
    </w:p>
    <w:p>
      <w:pPr>
        <w:pStyle w:val="2"/>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420" w:firstLineChars="200"/>
        <w:jc w:val="both"/>
        <w:textAlignment w:val="auto"/>
        <w:rPr>
          <w:rFonts w:hint="default" w:ascii="Times New Roman" w:hAnsi="Times New Roman" w:cs="Times New Roman"/>
        </w:rPr>
      </w:pPr>
    </w:p>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firstLine="0" w:firstLineChars="0"/>
        <w:jc w:val="both"/>
        <w:textAlignment w:val="auto"/>
        <w:rPr>
          <w:rFonts w:hint="default" w:ascii="Times New Roman" w:hAnsi="Times New Roman" w:cs="Times New Roman"/>
          <w:sz w:val="32"/>
          <w:szCs w:val="32"/>
        </w:rPr>
      </w:pPr>
      <w:r>
        <w:rPr>
          <w:rFonts w:hint="default" w:ascii="Times New Roman" w:hAnsi="Times New Roman" w:eastAsia="方正仿宋_GBK" w:cs="Times New Roman"/>
          <w:color w:val="000000"/>
          <w:kern w:val="0"/>
          <w:sz w:val="32"/>
          <w:szCs w:val="32"/>
          <w:lang w:val="en-US" w:eastAsia="zh-CN" w:bidi="ar"/>
        </w:rPr>
        <w:t xml:space="preserve">各区县（自治县）妇联，两江新区妇联、万盛经开区妇联： </w:t>
      </w:r>
    </w:p>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firstLine="420" w:firstLineChars="200"/>
        <w:jc w:val="both"/>
        <w:textAlignment w:val="auto"/>
        <w:rPr>
          <w:rFonts w:hint="default" w:ascii="Times New Roman" w:hAnsi="Times New Roman" w:cs="Times New Roman"/>
          <w:sz w:val="32"/>
          <w:szCs w:val="32"/>
        </w:rPr>
      </w:pPr>
      <w:r>
        <w:rPr>
          <w:rFonts w:hint="default" w:ascii="Times New Roman" w:hAnsi="Times New Roman" w:cs="Times New Roman"/>
          <w:b w:val="0"/>
          <w:bCs w:val="0"/>
          <w:color w:val="7F7F7F" w:themeColor="background1" w:themeShade="80"/>
        </w:rPr>
        <mc:AlternateContent>
          <mc:Choice Requires="wps">
            <w:drawing>
              <wp:anchor distT="0" distB="0" distL="114300" distR="114300" simplePos="0" relativeHeight="251661312" behindDoc="0" locked="0" layoutInCell="1" allowOverlap="1">
                <wp:simplePos x="0" y="0"/>
                <wp:positionH relativeFrom="margin">
                  <wp:posOffset>-141605</wp:posOffset>
                </wp:positionH>
                <wp:positionV relativeFrom="paragraph">
                  <wp:posOffset>297815</wp:posOffset>
                </wp:positionV>
                <wp:extent cx="5760085" cy="0"/>
                <wp:effectExtent l="0" t="0" r="0" b="0"/>
                <wp:wrapNone/>
                <wp:docPr id="9" name="直线 3"/>
                <wp:cNvGraphicFramePr/>
                <a:graphic xmlns:a="http://schemas.openxmlformats.org/drawingml/2006/main">
                  <a:graphicData uri="http://schemas.microsoft.com/office/word/2010/wordprocessingShape">
                    <wps:wsp>
                      <wps:cNvCnPr/>
                      <wps:spPr>
                        <a:xfrm>
                          <a:off x="0" y="0"/>
                          <a:ext cx="5760085" cy="0"/>
                        </a:xfrm>
                        <a:prstGeom prst="line">
                          <a:avLst/>
                        </a:prstGeom>
                        <a:ln w="3175" cap="flat" cmpd="sng">
                          <a:noFill/>
                          <a:prstDash val="solid"/>
                          <a:headEnd type="none" w="med" len="med"/>
                          <a:tailEnd type="none" w="med" len="med"/>
                        </a:ln>
                      </wps:spPr>
                      <wps:bodyPr upright="1"/>
                    </wps:wsp>
                  </a:graphicData>
                </a:graphic>
              </wp:anchor>
            </w:drawing>
          </mc:Choice>
          <mc:Fallback>
            <w:pict>
              <v:line id="直线 3" o:spid="_x0000_s1026" o:spt="20" style="position:absolute;left:0pt;margin-left:-11.15pt;margin-top:23.45pt;height:0pt;width:453.55pt;mso-position-horizontal-relative:margin;z-index:251661312;mso-width-relative:page;mso-height-relative:page;" filled="f" stroked="f" coordsize="21600,21600" o:gfxdata="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KylPf1gAAAAkBAAAPAAAAAAAAAAEAIAAAACIAAABkcnMvZG93bnJldi54bWxQSwEC&#10;FAAUAAAACACHTuJAyrJ4jr0BAABkAwAADgAAAAAAAAABACAAAAAlAQAAZHJzL2Uyb0RvYy54bWxQ&#10;SwUGAAAAAAYABgBZAQAAVAUAAAAA&#10;">
                <v:fill on="f" focussize="0,0"/>
                <v:stroke on="f" weight="0.25pt"/>
                <v:imagedata o:title=""/>
                <o:lock v:ext="edit" aspectratio="f"/>
              </v:line>
            </w:pict>
          </mc:Fallback>
        </mc:AlternateContent>
      </w:r>
      <w:r>
        <w:rPr>
          <w:rFonts w:hint="default" w:ascii="Times New Roman" w:hAnsi="Times New Roman" w:eastAsia="方正仿宋_GBK" w:cs="Times New Roman"/>
          <w:color w:val="000000"/>
          <w:kern w:val="0"/>
          <w:sz w:val="32"/>
          <w:szCs w:val="32"/>
          <w:lang w:val="en-US" w:eastAsia="zh-CN" w:bidi="ar"/>
        </w:rPr>
        <w:t>为进一步助力全市打赢脱贫攻坚战，助推乡村振兴战略实施，市妇联在</w:t>
      </w:r>
      <w:r>
        <w:rPr>
          <w:rFonts w:hint="eastAsia" w:ascii="Times New Roman" w:hAnsi="Times New Roman" w:eastAsia="方正仿宋_GBK" w:cs="Times New Roman"/>
          <w:color w:val="000000"/>
          <w:kern w:val="0"/>
          <w:sz w:val="32"/>
          <w:szCs w:val="32"/>
          <w:lang w:val="en-US" w:eastAsia="zh-CN" w:bidi="ar"/>
        </w:rPr>
        <w:t>转移支付</w:t>
      </w:r>
      <w:r>
        <w:rPr>
          <w:rFonts w:hint="default" w:ascii="Times New Roman" w:hAnsi="Times New Roman" w:eastAsia="方正仿宋_GBK" w:cs="Times New Roman"/>
          <w:color w:val="000000"/>
          <w:kern w:val="0"/>
          <w:sz w:val="32"/>
          <w:szCs w:val="32"/>
          <w:lang w:val="en-US" w:eastAsia="zh-CN" w:bidi="ar"/>
        </w:rPr>
        <w:t>2020年区县（自治县）妇女儿童发展专项资金使用中，</w:t>
      </w:r>
      <w:r>
        <w:rPr>
          <w:rFonts w:hint="eastAsia" w:ascii="Times New Roman" w:hAnsi="Times New Roman" w:eastAsia="方正仿宋_GBK" w:cs="Times New Roman"/>
          <w:color w:val="000000"/>
          <w:kern w:val="0"/>
          <w:sz w:val="32"/>
          <w:szCs w:val="32"/>
          <w:lang w:val="en-US" w:eastAsia="zh-CN" w:bidi="ar"/>
        </w:rPr>
        <w:t>安排了“2020年区县脱贫攻坚、乡村振兴巴渝巾帼行动项目”经费，用于</w:t>
      </w:r>
      <w:r>
        <w:rPr>
          <w:rFonts w:hint="default" w:ascii="Times New Roman" w:hAnsi="Times New Roman" w:eastAsia="方正仿宋_GBK" w:cs="Times New Roman"/>
          <w:color w:val="000000"/>
          <w:kern w:val="0"/>
          <w:sz w:val="32"/>
          <w:szCs w:val="32"/>
          <w:lang w:val="en-US" w:eastAsia="zh-CN" w:bidi="ar"/>
        </w:rPr>
        <w:t>巴渝巾帼产业示范基地</w:t>
      </w:r>
      <w:r>
        <w:rPr>
          <w:rFonts w:hint="eastAsia" w:ascii="Times New Roman" w:hAnsi="Times New Roman" w:eastAsia="方正仿宋_GBK" w:cs="Times New Roman"/>
          <w:color w:val="000000"/>
          <w:kern w:val="0"/>
          <w:sz w:val="32"/>
          <w:szCs w:val="32"/>
          <w:lang w:val="en-US" w:eastAsia="zh-CN" w:bidi="ar"/>
        </w:rPr>
        <w:t>创建</w:t>
      </w:r>
      <w:r>
        <w:rPr>
          <w:rFonts w:hint="default" w:ascii="Times New Roman" w:hAnsi="Times New Roman" w:eastAsia="方正仿宋_GBK" w:cs="Times New Roman"/>
          <w:color w:val="000000"/>
          <w:kern w:val="0"/>
          <w:sz w:val="32"/>
          <w:szCs w:val="32"/>
          <w:lang w:val="en-US" w:eastAsia="zh-CN" w:bidi="ar"/>
        </w:rPr>
        <w:t xml:space="preserve">，帮助支持各区县巾帼产业基地发展壮大，并发挥辐射带动作用，带动周边妇女群众增收致富。为确保项目取得实效，按照《重庆市妇女联合会关于下达2020年区县妇女儿童事业发展专项资金的通知》（渝妇发〔2020〕15号）要求，市妇联将通过自查和抽查相结合的方式，对各区县项目实施情况进行中期督查。现将有关事项通知如下： </w:t>
      </w:r>
    </w:p>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default" w:ascii="Times New Roman" w:hAnsi="Times New Roman" w:cs="Times New Roman"/>
          <w:sz w:val="32"/>
          <w:szCs w:val="32"/>
        </w:rPr>
      </w:pPr>
      <w:r>
        <w:rPr>
          <w:rFonts w:hint="default" w:ascii="Times New Roman" w:hAnsi="Times New Roman" w:eastAsia="方正黑体_GBK" w:cs="Times New Roman"/>
          <w:color w:val="000000"/>
          <w:kern w:val="0"/>
          <w:sz w:val="32"/>
          <w:szCs w:val="32"/>
          <w:lang w:val="en-US" w:eastAsia="zh-CN" w:bidi="ar"/>
        </w:rPr>
        <w:t xml:space="preserve">一、时间安排 </w:t>
      </w:r>
    </w:p>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firstLine="420" w:firstLineChars="200"/>
        <w:jc w:val="both"/>
        <w:textAlignment w:val="auto"/>
        <w:rPr>
          <w:rFonts w:hint="default" w:ascii="Times New Roman" w:hAnsi="Times New Roman" w:eastAsia="方正仿宋_GBK" w:cs="Times New Roman"/>
          <w:color w:val="000000"/>
          <w:kern w:val="0"/>
          <w:sz w:val="32"/>
          <w:szCs w:val="32"/>
          <w:lang w:val="en-US" w:eastAsia="zh-CN" w:bidi="ar"/>
        </w:rPr>
        <w:sectPr>
          <w:headerReference r:id="rId3" w:type="default"/>
          <w:footerReference r:id="rId4" w:type="default"/>
          <w:pgSz w:w="11906" w:h="16838"/>
          <w:pgMar w:top="1984" w:right="1588" w:bottom="2098" w:left="1474" w:header="851" w:footer="992" w:gutter="0"/>
          <w:pgNumType w:fmt="numberInDash"/>
          <w:cols w:space="0" w:num="1"/>
          <w:rtlGutter w:val="0"/>
          <w:docGrid w:type="lines" w:linePitch="312" w:charSpace="0"/>
        </w:sectPr>
      </w:pPr>
      <w:r>
        <w:rPr>
          <w:b w:val="0"/>
          <w:bCs w:val="0"/>
        </w:rPr>
        <mc:AlternateContent>
          <mc:Choice Requires="wps">
            <w:drawing>
              <wp:anchor distT="0" distB="0" distL="114300" distR="114300" simplePos="0" relativeHeight="251811840" behindDoc="0" locked="0" layoutInCell="1" allowOverlap="1">
                <wp:simplePos x="0" y="0"/>
                <wp:positionH relativeFrom="margin">
                  <wp:posOffset>-73660</wp:posOffset>
                </wp:positionH>
                <wp:positionV relativeFrom="paragraph">
                  <wp:posOffset>731520</wp:posOffset>
                </wp:positionV>
                <wp:extent cx="5760085" cy="0"/>
                <wp:effectExtent l="0" t="0" r="0" b="0"/>
                <wp:wrapNone/>
                <wp:docPr id="14" name="直线 3"/>
                <wp:cNvGraphicFramePr/>
                <a:graphic xmlns:a="http://schemas.openxmlformats.org/drawingml/2006/main">
                  <a:graphicData uri="http://schemas.microsoft.com/office/word/2010/wordprocessingShape">
                    <wps:wsp>
                      <wps:cNvCnPr/>
                      <wps:spPr>
                        <a:xfrm>
                          <a:off x="0" y="0"/>
                          <a:ext cx="5760085" cy="0"/>
                        </a:xfrm>
                        <a:prstGeom prst="line">
                          <a:avLst/>
                        </a:prstGeom>
                        <a:ln w="3175" cap="flat" cmpd="sng">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left:-5.8pt;margin-top:57.6pt;height:0pt;width:453.55pt;mso-position-horizontal-relative:margin;z-index:251811840;mso-width-relative:page;mso-height-relative:page;" filled="f" stroked="t" coordsize="21600,21600" o:gfxdata="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mMUDltYAAAALAQAADwAAAAAAAAABACAAAAAiAAAA&#10;ZHJzL2Rvd25yZXYueG1sUEsBAhQAFAAAAAgAh07iQGmwSUrQAQAAjgMAAA4AAAAAAAAAAQAgAAAA&#10;JQEAAGRycy9lMm9Eb2MueG1sUEsFBgAAAAAGAAYAWQEAAGcFAAAAAA==&#10;">
                <v:fill on="f" focussize="0,0"/>
                <v:stroke weight="0.25pt" color="#FF0000" joinstyle="round"/>
                <v:imagedata o:title=""/>
                <o:lock v:ext="edit" aspectratio="f"/>
              </v:line>
            </w:pict>
          </mc:Fallback>
        </mc:AlternateContent>
      </w:r>
      <w:r>
        <w:rPr>
          <w:b w:val="0"/>
          <w:bCs w:val="0"/>
          <w:sz w:val="84"/>
          <w:szCs w:val="84"/>
        </w:rPr>
        <mc:AlternateContent>
          <mc:Choice Requires="wps">
            <w:drawing>
              <wp:anchor distT="0" distB="0" distL="114300" distR="114300" simplePos="0" relativeHeight="251835392" behindDoc="0" locked="0" layoutInCell="1" allowOverlap="1">
                <wp:simplePos x="0" y="0"/>
                <wp:positionH relativeFrom="margin">
                  <wp:posOffset>-72390</wp:posOffset>
                </wp:positionH>
                <wp:positionV relativeFrom="paragraph">
                  <wp:posOffset>812165</wp:posOffset>
                </wp:positionV>
                <wp:extent cx="5760085" cy="0"/>
                <wp:effectExtent l="0" t="11430" r="635" b="19050"/>
                <wp:wrapNone/>
                <wp:docPr id="15" name="直线 2"/>
                <wp:cNvGraphicFramePr/>
                <a:graphic xmlns:a="http://schemas.openxmlformats.org/drawingml/2006/main">
                  <a:graphicData uri="http://schemas.microsoft.com/office/word/2010/wordprocessingShape">
                    <wps:wsp>
                      <wps:cNvCnPr/>
                      <wps:spPr>
                        <a:xfrm>
                          <a:off x="0" y="0"/>
                          <a:ext cx="5760085" cy="0"/>
                        </a:xfrm>
                        <a:prstGeom prst="line">
                          <a:avLst/>
                        </a:prstGeom>
                        <a:ln w="22860" cap="flat" cmpd="sng">
                          <a:solidFill>
                            <a:srgbClr val="FF0000"/>
                          </a:solidFill>
                          <a:prstDash val="solid"/>
                          <a:headEnd type="none" w="med" len="med"/>
                          <a:tailEnd type="none" w="med" len="med"/>
                        </a:ln>
                        <a:effectLst/>
                      </wps:spPr>
                      <wps:bodyPr/>
                    </wps:wsp>
                  </a:graphicData>
                </a:graphic>
              </wp:anchor>
            </w:drawing>
          </mc:Choice>
          <mc:Fallback>
            <w:pict>
              <v:line id="直线 2" o:spid="_x0000_s1026" o:spt="20" style="position:absolute;left:0pt;margin-left:-5.7pt;margin-top:63.95pt;height:0pt;width:453.55pt;mso-position-horizontal-relative:margin;z-index:251835392;mso-width-relative:page;mso-height-relative:page;" filled="f" stroked="t" coordsize="21600,21600" o:gfxdata="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&#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xtYQHXAAAACwEAAA8AAAAAAAAAAQAgAAAAIgAAAGRy&#10;cy9kb3ducmV2LnhtbFBLAQIUABQAAAAIAIdO4kA1+a8rzQEAAJEDAAAOAAAAAAAAAAEAIAAAACYB&#10;AABkcnMvZTJvRG9jLnhtbFBLBQYAAAAABgAGAFkBAABlBQAAAAA=&#10;">
                <v:fill on="f" focussize="0,0"/>
                <v:stroke weight="1.8pt" color="#FF0000" joinstyle="round"/>
                <v:imagedata o:title=""/>
                <o:lock v:ext="edit" aspectratio="f"/>
              </v:line>
            </w:pict>
          </mc:Fallback>
        </mc:AlternateContent>
      </w:r>
      <w:r>
        <w:rPr>
          <w:rFonts w:hint="default" w:ascii="Times New Roman" w:hAnsi="Times New Roman" w:eastAsia="方正楷体_GBK" w:cs="Times New Roman"/>
          <w:color w:val="000000"/>
          <w:kern w:val="0"/>
          <w:sz w:val="32"/>
          <w:szCs w:val="32"/>
          <w:lang w:val="en-US" w:eastAsia="zh-CN" w:bidi="ar"/>
        </w:rPr>
        <w:t>（一）区县自查（</w:t>
      </w:r>
      <w:r>
        <w:rPr>
          <w:rFonts w:hint="default" w:ascii="Times New Roman" w:hAnsi="Times New Roman" w:eastAsia="宋体" w:cs="Times New Roman"/>
          <w:color w:val="000000"/>
          <w:kern w:val="0"/>
          <w:sz w:val="32"/>
          <w:szCs w:val="32"/>
          <w:lang w:val="en-US" w:eastAsia="zh-CN" w:bidi="ar"/>
        </w:rPr>
        <w:t>2020</w:t>
      </w:r>
      <w:r>
        <w:rPr>
          <w:rFonts w:hint="default" w:ascii="Times New Roman" w:hAnsi="Times New Roman" w:eastAsia="方正楷体_GBK" w:cs="Times New Roman"/>
          <w:color w:val="000000"/>
          <w:kern w:val="0"/>
          <w:sz w:val="32"/>
          <w:szCs w:val="32"/>
          <w:lang w:val="en-US" w:eastAsia="zh-CN" w:bidi="ar"/>
        </w:rPr>
        <w:t>年6月底前）。</w:t>
      </w:r>
      <w:r>
        <w:rPr>
          <w:rFonts w:hint="default" w:ascii="Times New Roman" w:hAnsi="Times New Roman" w:eastAsia="方正仿宋_GBK" w:cs="Times New Roman"/>
          <w:color w:val="000000"/>
          <w:kern w:val="0"/>
          <w:sz w:val="32"/>
          <w:szCs w:val="32"/>
          <w:lang w:val="en-US" w:eastAsia="zh-CN" w:bidi="ar"/>
        </w:rPr>
        <w:t>各区县妇联要对照</w:t>
      </w:r>
    </w:p>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default" w:ascii="Times New Roman" w:hAnsi="Times New Roman" w:cs="Times New Roman"/>
          <w:sz w:val="32"/>
          <w:szCs w:val="32"/>
        </w:rPr>
      </w:pPr>
      <w:r>
        <w:rPr>
          <w:rFonts w:hint="default" w:ascii="Times New Roman" w:hAnsi="Times New Roman" w:eastAsia="方正仿宋_GBK" w:cs="Times New Roman"/>
          <w:color w:val="000000"/>
          <w:kern w:val="0"/>
          <w:sz w:val="32"/>
          <w:szCs w:val="32"/>
          <w:lang w:val="en-US" w:eastAsia="zh-CN" w:bidi="ar"/>
        </w:rPr>
        <w:t xml:space="preserve">《重庆市妇女联合会关于下达2020年区县妇女儿童事业发展专项资金的通知》中的“2020年区县脱贫攻坚、乡村振兴巴渝巾帼行动项目绩效目标”（见附件1）要求，对项目基地（见附件2）实施情况的绩效指标进行自查，按照工作进度和绩效目标及时查漏补缺。 </w:t>
      </w:r>
    </w:p>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default" w:ascii="Times New Roman" w:hAnsi="Times New Roman" w:cs="Times New Roman"/>
          <w:sz w:val="32"/>
          <w:szCs w:val="32"/>
        </w:rPr>
      </w:pPr>
      <w:r>
        <w:rPr>
          <w:rFonts w:hint="default" w:ascii="Times New Roman" w:hAnsi="Times New Roman" w:eastAsia="方正楷体_GBK" w:cs="Times New Roman"/>
          <w:color w:val="000000"/>
          <w:kern w:val="0"/>
          <w:sz w:val="32"/>
          <w:szCs w:val="32"/>
          <w:lang w:val="en-US" w:eastAsia="zh-CN" w:bidi="ar"/>
        </w:rPr>
        <w:t>（二）市妇联抽查（</w:t>
      </w:r>
      <w:r>
        <w:rPr>
          <w:rFonts w:hint="default" w:ascii="Times New Roman" w:hAnsi="Times New Roman" w:eastAsia="宋体" w:cs="Times New Roman"/>
          <w:color w:val="000000"/>
          <w:kern w:val="0"/>
          <w:sz w:val="32"/>
          <w:szCs w:val="32"/>
          <w:lang w:val="en-US" w:eastAsia="zh-CN" w:bidi="ar"/>
        </w:rPr>
        <w:t>2020</w:t>
      </w:r>
      <w:r>
        <w:rPr>
          <w:rFonts w:hint="default" w:ascii="Times New Roman" w:hAnsi="Times New Roman" w:eastAsia="方正楷体_GBK" w:cs="Times New Roman"/>
          <w:color w:val="000000"/>
          <w:kern w:val="0"/>
          <w:sz w:val="32"/>
          <w:szCs w:val="32"/>
          <w:lang w:val="en-US" w:eastAsia="zh-CN" w:bidi="ar"/>
        </w:rPr>
        <w:t>年</w:t>
      </w:r>
      <w:r>
        <w:rPr>
          <w:rFonts w:hint="eastAsia" w:ascii="Times New Roman" w:hAnsi="Times New Roman" w:eastAsia="方正楷体_GBK" w:cs="Times New Roman"/>
          <w:color w:val="000000"/>
          <w:kern w:val="0"/>
          <w:sz w:val="32"/>
          <w:szCs w:val="32"/>
          <w:lang w:val="en-US" w:eastAsia="zh-CN" w:bidi="ar"/>
        </w:rPr>
        <w:t>7</w:t>
      </w:r>
      <w:r>
        <w:rPr>
          <w:rFonts w:hint="default" w:ascii="Times New Roman" w:hAnsi="Times New Roman" w:eastAsia="方正楷体_GBK" w:cs="Times New Roman"/>
          <w:color w:val="000000"/>
          <w:kern w:val="0"/>
          <w:sz w:val="32"/>
          <w:szCs w:val="32"/>
          <w:lang w:val="en-US" w:eastAsia="zh-CN" w:bidi="ar"/>
        </w:rPr>
        <w:t>月底前）：</w:t>
      </w:r>
      <w:r>
        <w:rPr>
          <w:rFonts w:hint="eastAsia" w:ascii="Times New Roman" w:hAnsi="Times New Roman" w:eastAsia="方正仿宋_GBK" w:cs="Times New Roman"/>
          <w:color w:val="000000"/>
          <w:kern w:val="0"/>
          <w:sz w:val="32"/>
          <w:szCs w:val="32"/>
          <w:lang w:val="en-US" w:eastAsia="zh-CN" w:bidi="ar"/>
        </w:rPr>
        <w:t>市妇联将定期不定期深入区县开展抽查</w:t>
      </w:r>
      <w:r>
        <w:rPr>
          <w:rFonts w:hint="default" w:ascii="Times New Roman" w:hAnsi="Times New Roman" w:eastAsia="方正仿宋_GBK" w:cs="Times New Roman"/>
          <w:color w:val="000000"/>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default" w:ascii="Times New Roman" w:hAnsi="Times New Roman" w:cs="Times New Roman"/>
          <w:sz w:val="32"/>
          <w:szCs w:val="32"/>
        </w:rPr>
      </w:pPr>
      <w:r>
        <w:rPr>
          <w:rFonts w:hint="default" w:ascii="Times New Roman" w:hAnsi="Times New Roman" w:eastAsia="方正黑体_GBK" w:cs="Times New Roman"/>
          <w:color w:val="000000"/>
          <w:kern w:val="0"/>
          <w:sz w:val="32"/>
          <w:szCs w:val="32"/>
          <w:lang w:val="en-US" w:eastAsia="zh-CN" w:bidi="ar"/>
        </w:rPr>
        <w:t xml:space="preserve">二、重点任务 </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default" w:ascii="Times New Roman" w:hAnsi="Times New Roman" w:cs="Times New Roman"/>
          <w:sz w:val="32"/>
          <w:szCs w:val="32"/>
        </w:rPr>
      </w:pPr>
      <w:r>
        <w:rPr>
          <w:rFonts w:hint="default" w:ascii="Times New Roman" w:hAnsi="Times New Roman" w:eastAsia="方正楷体_GBK" w:cs="Times New Roman"/>
          <w:color w:val="000000"/>
          <w:kern w:val="0"/>
          <w:sz w:val="32"/>
          <w:szCs w:val="32"/>
          <w:lang w:val="en-US" w:eastAsia="zh-CN" w:bidi="ar"/>
        </w:rPr>
        <w:t>（一）督查项目实施情况。</w:t>
      </w:r>
      <w:r>
        <w:rPr>
          <w:rFonts w:hint="default" w:ascii="Times New Roman" w:hAnsi="Times New Roman" w:eastAsia="方正仿宋_GBK" w:cs="Times New Roman"/>
          <w:sz w:val="32"/>
          <w:szCs w:val="32"/>
          <w:lang w:val="en-US" w:eastAsia="zh-CN"/>
        </w:rPr>
        <w:t>重点督查拟创建的示范基地是否按照项目要求悬挂巴渝巾帼产业示范基地的标志牌，标志牌上是否包含基地名称、基地负责人、基地规模、基地产业类型、基地带动帮扶情况、基地认定单位（重庆市妇女联合会）等内容；是否</w:t>
      </w:r>
      <w:r>
        <w:rPr>
          <w:rFonts w:hint="default" w:ascii="Times New Roman" w:hAnsi="Times New Roman" w:eastAsia="方正仿宋_GBK" w:cs="Times New Roman"/>
          <w:sz w:val="32"/>
          <w:szCs w:val="32"/>
          <w:lang w:eastAsia="zh-CN"/>
        </w:rPr>
        <w:t>为当地的妇女尤其是贫困妇女开展了培训、信息、技术、销售等服务，是否就相关带动服务建立了明细台账；是否产生了经济、社会、生态等效益，相关效益是否能用数据或案例说明。</w:t>
      </w:r>
    </w:p>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default" w:ascii="Times New Roman" w:hAnsi="Times New Roman" w:cs="Times New Roman"/>
          <w:sz w:val="32"/>
          <w:szCs w:val="32"/>
        </w:rPr>
      </w:pPr>
      <w:r>
        <w:rPr>
          <w:rFonts w:hint="default" w:ascii="Times New Roman" w:hAnsi="Times New Roman" w:eastAsia="方正楷体_GBK" w:cs="Times New Roman"/>
          <w:color w:val="000000"/>
          <w:kern w:val="0"/>
          <w:sz w:val="32"/>
          <w:szCs w:val="32"/>
          <w:lang w:val="en-US" w:eastAsia="zh-CN" w:bidi="ar"/>
        </w:rPr>
        <w:t>（二）督查经费使用管理。</w:t>
      </w:r>
      <w:r>
        <w:rPr>
          <w:rFonts w:hint="default" w:ascii="Times New Roman" w:hAnsi="Times New Roman" w:eastAsia="方正仿宋_GBK" w:cs="Times New Roman"/>
          <w:color w:val="000000"/>
          <w:kern w:val="0"/>
          <w:sz w:val="32"/>
          <w:szCs w:val="32"/>
          <w:lang w:val="en-US" w:eastAsia="zh-CN" w:bidi="ar"/>
        </w:rPr>
        <w:t>各区县妇联必须按照《重庆市妇女儿童事业发展资金使用管理办法》的要求和规定，规范资金使用和管理，确保专款专用；每个示范基地</w:t>
      </w:r>
      <w:r>
        <w:rPr>
          <w:rFonts w:hint="default" w:ascii="Times New Roman" w:hAnsi="Times New Roman" w:cs="Times New Roman"/>
          <w:color w:val="000000"/>
          <w:kern w:val="0"/>
          <w:sz w:val="32"/>
          <w:szCs w:val="32"/>
          <w:lang w:val="en-US" w:eastAsia="zh-CN" w:bidi="ar"/>
        </w:rPr>
        <w:t>3</w:t>
      </w:r>
      <w:r>
        <w:rPr>
          <w:rFonts w:hint="default" w:ascii="Times New Roman" w:hAnsi="Times New Roman" w:eastAsia="方正仿宋_GBK" w:cs="Times New Roman"/>
          <w:color w:val="000000"/>
          <w:kern w:val="0"/>
          <w:sz w:val="32"/>
          <w:szCs w:val="32"/>
          <w:lang w:val="en-US" w:eastAsia="zh-CN" w:bidi="ar"/>
        </w:rPr>
        <w:t xml:space="preserve">万支持经费，不得统筹使用；对于市上转移支付区县的妇女儿童事业发展资金要单列明细账核算。 </w:t>
      </w:r>
    </w:p>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default" w:ascii="Times New Roman" w:hAnsi="Times New Roman" w:cs="Times New Roman"/>
          <w:sz w:val="32"/>
          <w:szCs w:val="32"/>
        </w:rPr>
      </w:pPr>
      <w:r>
        <w:rPr>
          <w:rFonts w:hint="default" w:ascii="Times New Roman" w:hAnsi="Times New Roman" w:eastAsia="方正黑体_GBK" w:cs="Times New Roman"/>
          <w:color w:val="000000"/>
          <w:kern w:val="0"/>
          <w:sz w:val="32"/>
          <w:szCs w:val="32"/>
          <w:lang w:val="en-US" w:eastAsia="zh-CN" w:bidi="ar"/>
        </w:rPr>
        <w:t xml:space="preserve">三、工作要求 </w:t>
      </w:r>
    </w:p>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default" w:ascii="Times New Roman" w:hAnsi="Times New Roman" w:cs="Times New Roman"/>
          <w:sz w:val="32"/>
          <w:szCs w:val="32"/>
        </w:rPr>
      </w:pPr>
      <w:r>
        <w:rPr>
          <w:rFonts w:hint="default" w:ascii="Times New Roman" w:hAnsi="Times New Roman" w:eastAsia="宋体" w:cs="Times New Roman"/>
          <w:color w:val="000000"/>
          <w:kern w:val="0"/>
          <w:sz w:val="32"/>
          <w:szCs w:val="32"/>
          <w:lang w:val="en-US" w:eastAsia="zh-CN" w:bidi="ar"/>
        </w:rPr>
        <w:t>1.</w:t>
      </w:r>
      <w:r>
        <w:rPr>
          <w:rFonts w:hint="default" w:ascii="Times New Roman" w:hAnsi="Times New Roman" w:eastAsia="方正仿宋_GBK" w:cs="Times New Roman"/>
          <w:color w:val="000000"/>
          <w:kern w:val="0"/>
          <w:sz w:val="32"/>
          <w:szCs w:val="32"/>
          <w:lang w:val="en-US" w:eastAsia="zh-CN" w:bidi="ar"/>
        </w:rPr>
        <w:t>请各区县妇联高度重视，精心部署，确保巴渝巾帼产业示范基地创建顺利实施</w:t>
      </w:r>
      <w:r>
        <w:rPr>
          <w:rFonts w:hint="eastAsia" w:ascii="Times New Roman" w:hAnsi="Times New Roman" w:eastAsia="方正仿宋_GBK" w:cs="Times New Roman"/>
          <w:color w:val="000000"/>
          <w:kern w:val="0"/>
          <w:sz w:val="32"/>
          <w:szCs w:val="32"/>
          <w:lang w:val="en-US" w:eastAsia="zh-CN" w:bidi="ar"/>
        </w:rPr>
        <w:t>，并于</w:t>
      </w:r>
      <w:r>
        <w:rPr>
          <w:rFonts w:hint="default" w:ascii="Times New Roman" w:hAnsi="Times New Roman" w:eastAsia="宋体" w:cs="Times New Roman"/>
          <w:color w:val="000000"/>
          <w:kern w:val="0"/>
          <w:sz w:val="32"/>
          <w:szCs w:val="32"/>
          <w:lang w:val="en-US" w:eastAsia="zh-CN" w:bidi="ar"/>
        </w:rPr>
        <w:t>2020</w:t>
      </w:r>
      <w:r>
        <w:rPr>
          <w:rFonts w:hint="default" w:ascii="Times New Roman" w:hAnsi="Times New Roman" w:eastAsia="方正仿宋_GBK" w:cs="Times New Roman"/>
          <w:color w:val="000000"/>
          <w:kern w:val="0"/>
          <w:sz w:val="32"/>
          <w:szCs w:val="32"/>
          <w:lang w:val="en-US" w:eastAsia="zh-CN" w:bidi="ar"/>
        </w:rPr>
        <w:t>年6</w:t>
      </w:r>
      <w:r>
        <w:rPr>
          <w:rFonts w:hint="default" w:ascii="Times New Roman" w:hAnsi="Times New Roman" w:cs="Times New Roman"/>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30</w:t>
      </w:r>
      <w:r>
        <w:rPr>
          <w:rFonts w:hint="default" w:ascii="Times New Roman" w:hAnsi="Times New Roman" w:eastAsia="方正仿宋_GBK" w:cs="Times New Roman"/>
          <w:color w:val="000000"/>
          <w:kern w:val="0"/>
          <w:sz w:val="32"/>
          <w:szCs w:val="32"/>
          <w:lang w:val="en-US" w:eastAsia="zh-CN" w:bidi="ar"/>
        </w:rPr>
        <w:t>日前将自查情况表（附件3）</w:t>
      </w:r>
      <w:r>
        <w:rPr>
          <w:rFonts w:hint="eastAsia" w:ascii="Times New Roman" w:hAnsi="Times New Roman" w:eastAsia="方正仿宋_GBK" w:cs="Times New Roman"/>
          <w:color w:val="000000"/>
          <w:kern w:val="0"/>
          <w:sz w:val="32"/>
          <w:szCs w:val="32"/>
          <w:lang w:val="en-US" w:eastAsia="zh-CN" w:bidi="ar"/>
        </w:rPr>
        <w:t>和拨付资金的凭证以及基地为当地妇女开展培训、服务等台账名册（电子件）</w:t>
      </w:r>
      <w:r>
        <w:rPr>
          <w:rFonts w:hint="default" w:ascii="Times New Roman" w:hAnsi="Times New Roman" w:eastAsia="方正仿宋_GBK" w:cs="Times New Roman"/>
          <w:color w:val="000000"/>
          <w:kern w:val="0"/>
          <w:sz w:val="32"/>
          <w:szCs w:val="32"/>
          <w:lang w:val="en-US" w:eastAsia="zh-CN" w:bidi="ar"/>
        </w:rPr>
        <w:t xml:space="preserve">，报市妇联妇女发展部。 </w:t>
      </w:r>
    </w:p>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宋体" w:cs="Times New Roman"/>
          <w:color w:val="000000"/>
          <w:kern w:val="0"/>
          <w:sz w:val="32"/>
          <w:szCs w:val="32"/>
          <w:lang w:val="en-US" w:eastAsia="zh-CN" w:bidi="ar"/>
        </w:rPr>
        <w:t>2.</w:t>
      </w:r>
      <w:r>
        <w:rPr>
          <w:rFonts w:hint="default" w:ascii="Times New Roman" w:hAnsi="Times New Roman" w:eastAsia="方正仿宋_GBK" w:cs="Times New Roman"/>
          <w:color w:val="000000"/>
          <w:kern w:val="0"/>
          <w:sz w:val="32"/>
          <w:szCs w:val="32"/>
          <w:lang w:val="en-US" w:eastAsia="zh-CN" w:bidi="ar"/>
        </w:rPr>
        <w:t xml:space="preserve">区县妇联要注意总结本辖区内巴渝巾帼产业示范基地作用发挥的好经验、好做法，宣传推广有特色、有实效的工作经验，及时将工作信息报送市妇联妇女发展部。 </w:t>
      </w:r>
    </w:p>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default" w:ascii="Times New Roman" w:hAnsi="Times New Roman"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联</w:t>
      </w:r>
      <w:r>
        <w:rPr>
          <w:rFonts w:hint="eastAsia" w:ascii="Times New Roman" w:hAnsi="Times New Roman" w:eastAsia="方正仿宋_GBK" w:cs="Times New Roman"/>
          <w:color w:val="000000"/>
          <w:kern w:val="0"/>
          <w:sz w:val="32"/>
          <w:szCs w:val="32"/>
          <w:lang w:val="en-US" w:eastAsia="zh-CN" w:bidi="ar"/>
        </w:rPr>
        <w:t xml:space="preserve"> </w:t>
      </w:r>
      <w:r>
        <w:rPr>
          <w:rFonts w:hint="default" w:ascii="Times New Roman" w:hAnsi="Times New Roman" w:eastAsia="方正仿宋_GBK" w:cs="Times New Roman"/>
          <w:color w:val="000000"/>
          <w:kern w:val="0"/>
          <w:sz w:val="32"/>
          <w:szCs w:val="32"/>
          <w:lang w:val="en-US" w:eastAsia="zh-CN" w:bidi="ar"/>
        </w:rPr>
        <w:t>系</w:t>
      </w:r>
      <w:r>
        <w:rPr>
          <w:rFonts w:hint="eastAsia" w:ascii="Times New Roman" w:hAnsi="Times New Roman" w:eastAsia="方正仿宋_GBK" w:cs="Times New Roman"/>
          <w:color w:val="000000"/>
          <w:kern w:val="0"/>
          <w:sz w:val="32"/>
          <w:szCs w:val="32"/>
          <w:lang w:val="en-US" w:eastAsia="zh-CN" w:bidi="ar"/>
        </w:rPr>
        <w:t xml:space="preserve"> </w:t>
      </w:r>
      <w:r>
        <w:rPr>
          <w:rFonts w:hint="default" w:ascii="Times New Roman" w:hAnsi="Times New Roman" w:eastAsia="方正仿宋_GBK" w:cs="Times New Roman"/>
          <w:color w:val="000000"/>
          <w:kern w:val="0"/>
          <w:sz w:val="32"/>
          <w:szCs w:val="32"/>
          <w:lang w:val="en-US" w:eastAsia="zh-CN" w:bidi="ar"/>
        </w:rPr>
        <w:t>人：张</w:t>
      </w:r>
      <w:r>
        <w:rPr>
          <w:rFonts w:hint="eastAsia" w:ascii="Times New Roman" w:hAnsi="Times New Roman" w:eastAsia="方正仿宋_GBK" w:cs="Times New Roman"/>
          <w:color w:val="000000"/>
          <w:kern w:val="0"/>
          <w:sz w:val="32"/>
          <w:szCs w:val="32"/>
          <w:lang w:val="en-US" w:eastAsia="zh-CN" w:bidi="ar"/>
        </w:rPr>
        <w:t xml:space="preserve"> </w:t>
      </w:r>
      <w:r>
        <w:rPr>
          <w:rFonts w:hint="default" w:ascii="Times New Roman" w:hAnsi="Times New Roman" w:eastAsia="方正仿宋_GBK" w:cs="Times New Roman"/>
          <w:color w:val="000000"/>
          <w:kern w:val="0"/>
          <w:sz w:val="32"/>
          <w:szCs w:val="32"/>
          <w:lang w:val="en-US" w:eastAsia="zh-CN" w:bidi="ar"/>
        </w:rPr>
        <w:t xml:space="preserve"> 京 </w:t>
      </w:r>
      <w:r>
        <w:rPr>
          <w:rFonts w:hint="eastAsia" w:ascii="Times New Roman" w:hAnsi="Times New Roman" w:eastAsia="方正仿宋_GBK"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67125</w:t>
      </w:r>
      <w:r>
        <w:rPr>
          <w:rFonts w:hint="default" w:ascii="Times New Roman" w:hAnsi="Times New Roman" w:cs="Times New Roman"/>
          <w:color w:val="000000"/>
          <w:kern w:val="0"/>
          <w:sz w:val="32"/>
          <w:szCs w:val="32"/>
          <w:lang w:val="en-US" w:eastAsia="zh-CN" w:bidi="ar"/>
        </w:rPr>
        <w:t>279</w:t>
      </w:r>
    </w:p>
    <w:p>
      <w:pPr>
        <w:pStyle w:val="2"/>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cs="Times New Roman"/>
          <w:color w:val="000000"/>
          <w:kern w:val="0"/>
          <w:sz w:val="32"/>
          <w:szCs w:val="32"/>
          <w:lang w:val="en-US" w:eastAsia="zh-CN" w:bidi="ar"/>
        </w:rPr>
        <w:t xml:space="preserve">       </w:t>
      </w:r>
      <w:r>
        <w:rPr>
          <w:rFonts w:hint="eastAsia" w:ascii="Times New Roman" w:hAnsi="Times New Roman" w:cs="Times New Roman"/>
          <w:color w:val="000000"/>
          <w:kern w:val="0"/>
          <w:sz w:val="32"/>
          <w:szCs w:val="32"/>
          <w:lang w:val="en-US" w:eastAsia="zh-CN" w:bidi="ar"/>
        </w:rPr>
        <w:t xml:space="preserve">  </w:t>
      </w:r>
      <w:r>
        <w:rPr>
          <w:rFonts w:hint="default" w:ascii="Times New Roman" w:hAnsi="Times New Roman" w:cs="Times New Roman"/>
          <w:color w:val="000000"/>
          <w:kern w:val="0"/>
          <w:sz w:val="32"/>
          <w:szCs w:val="32"/>
          <w:lang w:val="en-US" w:eastAsia="zh-CN" w:bidi="ar"/>
        </w:rPr>
        <w:t xml:space="preserve"> </w:t>
      </w:r>
      <w:r>
        <w:rPr>
          <w:rFonts w:hint="default" w:ascii="Times New Roman" w:hAnsi="Times New Roman" w:eastAsia="方正仿宋_GBK" w:cs="Times New Roman"/>
          <w:color w:val="000000"/>
          <w:kern w:val="0"/>
          <w:sz w:val="32"/>
          <w:szCs w:val="32"/>
          <w:lang w:val="en-US" w:eastAsia="zh-CN" w:bidi="ar"/>
        </w:rPr>
        <w:t xml:space="preserve">安志娟 </w:t>
      </w:r>
      <w:r>
        <w:rPr>
          <w:rFonts w:hint="eastAsia" w:ascii="Times New Roman" w:hAnsi="Times New Roman" w:eastAsia="方正仿宋_GBK" w:cs="Times New Roman"/>
          <w:color w:val="000000"/>
          <w:kern w:val="0"/>
          <w:sz w:val="32"/>
          <w:szCs w:val="32"/>
          <w:lang w:val="en-US" w:eastAsia="zh-CN" w:bidi="ar"/>
        </w:rPr>
        <w:t xml:space="preserve">  </w:t>
      </w:r>
      <w:r>
        <w:rPr>
          <w:rFonts w:hint="default" w:ascii="Times New Roman" w:hAnsi="Times New Roman" w:eastAsia="方正仿宋_GBK" w:cs="Times New Roman"/>
          <w:color w:val="000000"/>
          <w:kern w:val="0"/>
          <w:sz w:val="32"/>
          <w:szCs w:val="32"/>
          <w:lang w:val="en-US" w:eastAsia="zh-CN" w:bidi="ar"/>
        </w:rPr>
        <w:t>67125195</w:t>
      </w:r>
    </w:p>
    <w:p>
      <w:pPr>
        <w:pStyle w:val="2"/>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电子邮箱：71184177@qq.com</w:t>
      </w:r>
    </w:p>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1728" w:leftChars="293" w:hanging="1113" w:hangingChars="348"/>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附件：</w:t>
      </w:r>
      <w:r>
        <w:rPr>
          <w:rFonts w:hint="default" w:ascii="Times New Roman" w:hAnsi="Times New Roman" w:eastAsia="宋体" w:cs="Times New Roman"/>
          <w:color w:val="000000"/>
          <w:kern w:val="0"/>
          <w:sz w:val="32"/>
          <w:szCs w:val="32"/>
          <w:lang w:val="en-US" w:eastAsia="zh-CN" w:bidi="ar"/>
        </w:rPr>
        <w:t xml:space="preserve">1.2020 </w:t>
      </w:r>
      <w:r>
        <w:rPr>
          <w:rFonts w:hint="default" w:ascii="Times New Roman" w:hAnsi="Times New Roman" w:eastAsia="方正仿宋_GBK" w:cs="Times New Roman"/>
          <w:color w:val="000000"/>
          <w:kern w:val="0"/>
          <w:sz w:val="32"/>
          <w:szCs w:val="32"/>
          <w:lang w:val="en-US" w:eastAsia="zh-CN" w:bidi="ar"/>
        </w:rPr>
        <w:t>年度重庆市妇联巴渝巾帼产业示范基地项目绩效目标</w:t>
      </w:r>
    </w:p>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1687" w:leftChars="703" w:hanging="211" w:hangingChars="66"/>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宋体" w:cs="Times New Roman"/>
          <w:color w:val="000000"/>
          <w:kern w:val="0"/>
          <w:sz w:val="32"/>
          <w:szCs w:val="32"/>
          <w:lang w:val="en-US" w:eastAsia="zh-CN" w:bidi="ar"/>
        </w:rPr>
        <w:t xml:space="preserve">2.2020 </w:t>
      </w:r>
      <w:r>
        <w:rPr>
          <w:rFonts w:hint="default" w:ascii="Times New Roman" w:hAnsi="Times New Roman" w:eastAsia="方正仿宋_GBK" w:cs="Times New Roman"/>
          <w:color w:val="000000"/>
          <w:kern w:val="0"/>
          <w:sz w:val="32"/>
          <w:szCs w:val="32"/>
          <w:lang w:val="en-US" w:eastAsia="zh-CN" w:bidi="ar"/>
        </w:rPr>
        <w:t xml:space="preserve">年度重庆市妇联巴渝巾帼产业示范基地创建申报名单 </w:t>
      </w:r>
    </w:p>
    <w:p>
      <w:pPr>
        <w:pStyle w:val="2"/>
        <w:keepNext w:val="0"/>
        <w:keepLines w:val="0"/>
        <w:pageBreakBefore w:val="0"/>
        <w:widowControl w:val="0"/>
        <w:tabs>
          <w:tab w:val="left" w:pos="1680"/>
        </w:tabs>
        <w:kinsoku/>
        <w:wordWrap/>
        <w:overflowPunct/>
        <w:topLinePunct w:val="0"/>
        <w:autoSpaceDE/>
        <w:autoSpaceDN/>
        <w:bidi w:val="0"/>
        <w:adjustRightInd w:val="0"/>
        <w:snapToGrid w:val="0"/>
        <w:spacing w:after="0" w:line="600" w:lineRule="exact"/>
        <w:ind w:left="1687" w:leftChars="703" w:hanging="211" w:hangingChars="66"/>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3.2020年度重庆市妇联巴渝巾帼产业示范基地中期自查情况统计表</w:t>
      </w:r>
    </w:p>
    <w:p>
      <w:pPr>
        <w:pStyle w:val="2"/>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620" w:firstLineChars="200"/>
        <w:jc w:val="both"/>
        <w:textAlignment w:val="auto"/>
        <w:rPr>
          <w:rFonts w:hint="default" w:ascii="Times New Roman" w:hAnsi="Times New Roman" w:eastAsia="方正仿宋_GBK" w:cs="Times New Roman"/>
          <w:color w:val="000000"/>
          <w:kern w:val="0"/>
          <w:sz w:val="31"/>
          <w:szCs w:val="31"/>
          <w:lang w:val="en-US" w:eastAsia="zh-CN" w:bidi="ar"/>
        </w:rPr>
      </w:pPr>
    </w:p>
    <w:p>
      <w:pPr>
        <w:pStyle w:val="2"/>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620" w:firstLineChars="200"/>
        <w:jc w:val="both"/>
        <w:textAlignment w:val="auto"/>
        <w:rPr>
          <w:rFonts w:hint="default" w:ascii="Times New Roman" w:hAnsi="Times New Roman" w:eastAsia="方正仿宋_GBK" w:cs="Times New Roman"/>
          <w:color w:val="000000"/>
          <w:kern w:val="0"/>
          <w:sz w:val="31"/>
          <w:szCs w:val="31"/>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1165" w:rightChars="555" w:firstLine="620" w:firstLineChars="200"/>
        <w:jc w:val="center"/>
        <w:textAlignment w:val="auto"/>
        <w:rPr>
          <w:rFonts w:hint="default" w:ascii="Times New Roman" w:hAnsi="Times New Roman" w:cs="Times New Roman"/>
        </w:rPr>
      </w:pPr>
      <w:r>
        <w:rPr>
          <w:rFonts w:hint="eastAsia" w:ascii="Times New Roman" w:hAnsi="Times New Roman" w:eastAsia="方正仿宋_GBK" w:cs="Times New Roman"/>
          <w:color w:val="000000"/>
          <w:kern w:val="0"/>
          <w:sz w:val="31"/>
          <w:szCs w:val="31"/>
          <w:lang w:val="en-US" w:eastAsia="zh-CN" w:bidi="ar"/>
        </w:rPr>
        <w:t xml:space="preserve">                            </w:t>
      </w:r>
      <w:r>
        <w:rPr>
          <w:rFonts w:hint="default" w:ascii="Times New Roman" w:hAnsi="Times New Roman" w:eastAsia="方正仿宋_GBK" w:cs="Times New Roman"/>
          <w:color w:val="000000"/>
          <w:kern w:val="0"/>
          <w:sz w:val="31"/>
          <w:szCs w:val="31"/>
          <w:lang w:val="en-US" w:eastAsia="zh-CN" w:bidi="ar"/>
        </w:rPr>
        <w:t>重庆市妇女联合会</w:t>
      </w:r>
    </w:p>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0" w:leftChars="0" w:right="1365" w:rightChars="650" w:firstLine="620" w:firstLineChars="200"/>
        <w:jc w:val="right"/>
        <w:textAlignment w:val="auto"/>
        <w:rPr>
          <w:rFonts w:hint="default" w:ascii="Times New Roman" w:hAnsi="Times New Roman" w:cs="Times New Roman"/>
        </w:rPr>
      </w:pPr>
      <w:r>
        <w:rPr>
          <w:rFonts w:hint="default" w:ascii="Times New Roman" w:hAnsi="Times New Roman" w:eastAsia="宋体" w:cs="Times New Roman"/>
          <w:color w:val="000000"/>
          <w:kern w:val="0"/>
          <w:sz w:val="31"/>
          <w:szCs w:val="31"/>
          <w:lang w:val="en-US" w:eastAsia="zh-CN" w:bidi="ar"/>
        </w:rPr>
        <w:t>2020</w:t>
      </w:r>
      <w:r>
        <w:rPr>
          <w:rFonts w:hint="default" w:ascii="Times New Roman" w:hAnsi="Times New Roman" w:eastAsia="方正仿宋_GBK" w:cs="Times New Roman"/>
          <w:color w:val="000000"/>
          <w:kern w:val="0"/>
          <w:sz w:val="31"/>
          <w:szCs w:val="31"/>
          <w:lang w:val="en-US" w:eastAsia="zh-CN" w:bidi="ar"/>
        </w:rPr>
        <w:t>年</w:t>
      </w:r>
      <w:r>
        <w:rPr>
          <w:rFonts w:hint="default" w:ascii="Times New Roman" w:hAnsi="Times New Roman" w:cs="Times New Roman"/>
          <w:color w:val="000000"/>
          <w:kern w:val="0"/>
          <w:sz w:val="31"/>
          <w:szCs w:val="31"/>
          <w:lang w:val="en-US" w:eastAsia="zh-CN" w:bidi="ar"/>
        </w:rPr>
        <w:t>6</w:t>
      </w:r>
      <w:r>
        <w:rPr>
          <w:rFonts w:hint="default" w:ascii="Times New Roman" w:hAnsi="Times New Roman" w:eastAsia="方正仿宋_GBK" w:cs="Times New Roman"/>
          <w:color w:val="000000"/>
          <w:kern w:val="0"/>
          <w:sz w:val="31"/>
          <w:szCs w:val="31"/>
          <w:lang w:val="en-US" w:eastAsia="zh-CN" w:bidi="ar"/>
        </w:rPr>
        <w:t>月</w:t>
      </w:r>
      <w:r>
        <w:rPr>
          <w:rFonts w:hint="eastAsia" w:ascii="Times New Roman" w:hAnsi="Times New Roman" w:cs="Times New Roman"/>
          <w:color w:val="000000"/>
          <w:kern w:val="0"/>
          <w:sz w:val="31"/>
          <w:szCs w:val="31"/>
          <w:lang w:val="en-US" w:eastAsia="zh-CN" w:bidi="ar"/>
        </w:rPr>
        <w:t>9</w:t>
      </w:r>
      <w:r>
        <w:rPr>
          <w:rFonts w:hint="default" w:ascii="Times New Roman" w:hAnsi="Times New Roman" w:eastAsia="方正仿宋_GBK" w:cs="Times New Roman"/>
          <w:color w:val="000000"/>
          <w:kern w:val="0"/>
          <w:sz w:val="31"/>
          <w:szCs w:val="31"/>
          <w:lang w:val="en-US" w:eastAsia="zh-CN" w:bidi="ar"/>
        </w:rPr>
        <w:t>日</w:t>
      </w:r>
    </w:p>
    <w:p>
      <w:pPr>
        <w:keepNext w:val="0"/>
        <w:keepLines w:val="0"/>
        <w:pageBreakBefore w:val="0"/>
        <w:widowControl w:val="0"/>
        <w:suppressLineNumbers w:val="0"/>
        <w:kinsoku/>
        <w:wordWrap/>
        <w:overflowPunct/>
        <w:topLinePunct w:val="0"/>
        <w:autoSpaceDE/>
        <w:autoSpaceDN/>
        <w:bidi w:val="0"/>
        <w:adjustRightInd/>
        <w:snapToGrid/>
        <w:spacing w:line="600" w:lineRule="exact"/>
        <w:ind w:left="0" w:leftChars="0"/>
        <w:jc w:val="left"/>
        <w:textAlignment w:val="auto"/>
        <w:rPr>
          <w:rFonts w:hint="eastAsia"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附件</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textAlignment w:val="auto"/>
        <w:rPr>
          <w:rFonts w:hint="eastAsia"/>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line="600" w:lineRule="exact"/>
        <w:ind w:left="0" w:leftChars="0"/>
        <w:jc w:val="center"/>
        <w:textAlignment w:val="auto"/>
        <w:rPr>
          <w:rFonts w:hint="eastAsia" w:ascii="方正小标宋_GBK" w:hAnsi="方正小标宋_GBK" w:eastAsia="方正小标宋_GBK" w:cs="方正小标宋_GBK"/>
          <w:color w:val="000000"/>
          <w:kern w:val="0"/>
          <w:sz w:val="44"/>
          <w:szCs w:val="44"/>
          <w:lang w:val="en-US" w:eastAsia="zh-CN" w:bidi="ar"/>
        </w:rPr>
      </w:pPr>
      <w:r>
        <w:rPr>
          <w:rFonts w:hint="eastAsia" w:ascii="方正小标宋_GBK" w:hAnsi="方正小标宋_GBK" w:eastAsia="方正小标宋_GBK" w:cs="方正小标宋_GBK"/>
          <w:color w:val="000000"/>
          <w:kern w:val="0"/>
          <w:sz w:val="44"/>
          <w:szCs w:val="44"/>
          <w:lang w:val="en-US" w:eastAsia="zh-CN" w:bidi="ar"/>
        </w:rPr>
        <w:t>2020年度重庆市妇联巴渝巾帼产业</w:t>
      </w:r>
    </w:p>
    <w:p>
      <w:pPr>
        <w:keepNext w:val="0"/>
        <w:keepLines w:val="0"/>
        <w:pageBreakBefore w:val="0"/>
        <w:widowControl w:val="0"/>
        <w:suppressLineNumbers w:val="0"/>
        <w:kinsoku/>
        <w:wordWrap/>
        <w:overflowPunct/>
        <w:topLinePunct w:val="0"/>
        <w:autoSpaceDE/>
        <w:autoSpaceDN/>
        <w:bidi w:val="0"/>
        <w:adjustRightInd/>
        <w:snapToGrid/>
        <w:spacing w:line="600" w:lineRule="exact"/>
        <w:ind w:left="0" w:leftChars="0"/>
        <w:jc w:val="center"/>
        <w:textAlignment w:val="auto"/>
        <w:rPr>
          <w:rFonts w:hint="eastAsia" w:ascii="方正小标宋_GBK" w:hAnsi="方正小标宋_GBK" w:eastAsia="方正小标宋_GBK" w:cs="方正小标宋_GBK"/>
          <w:color w:val="000000"/>
          <w:kern w:val="0"/>
          <w:sz w:val="44"/>
          <w:szCs w:val="44"/>
          <w:lang w:val="en-US" w:eastAsia="zh-CN" w:bidi="ar"/>
        </w:rPr>
      </w:pPr>
      <w:r>
        <w:rPr>
          <w:rFonts w:hint="eastAsia" w:ascii="方正小标宋_GBK" w:hAnsi="方正小标宋_GBK" w:eastAsia="方正小标宋_GBK" w:cs="方正小标宋_GBK"/>
          <w:color w:val="000000"/>
          <w:kern w:val="0"/>
          <w:sz w:val="44"/>
          <w:szCs w:val="44"/>
          <w:lang w:val="en-US" w:eastAsia="zh-CN" w:bidi="ar"/>
        </w:rPr>
        <w:t>示范基地项目绩效目标</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textAlignment w:val="auto"/>
        <w:rPr>
          <w:rFonts w:hint="default" w:ascii="Times New Roman" w:hAnsi="Times New Roman" w:cs="Times New Roman"/>
          <w:lang w:val="en-US" w:eastAsia="zh-CN"/>
        </w:rPr>
      </w:pPr>
    </w:p>
    <w:tbl>
      <w:tblPr>
        <w:tblStyle w:val="7"/>
        <w:tblW w:w="9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0"/>
        <w:gridCol w:w="864"/>
        <w:gridCol w:w="1077"/>
        <w:gridCol w:w="2085"/>
        <w:gridCol w:w="2778"/>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bCs/>
                <w:kern w:val="0"/>
                <w:sz w:val="24"/>
              </w:rPr>
            </w:pPr>
            <w:r>
              <w:rPr>
                <w:rFonts w:hint="default" w:ascii="Times New Roman" w:hAnsi="Times New Roman" w:cs="Times New Roman"/>
                <w:b/>
                <w:bCs/>
                <w:kern w:val="0"/>
                <w:sz w:val="24"/>
              </w:rPr>
              <w:t>序号</w:t>
            </w:r>
          </w:p>
        </w:tc>
        <w:tc>
          <w:tcPr>
            <w:tcW w:w="86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bCs/>
                <w:kern w:val="0"/>
                <w:sz w:val="24"/>
              </w:rPr>
            </w:pPr>
            <w:r>
              <w:rPr>
                <w:rFonts w:hint="default" w:ascii="Times New Roman" w:hAnsi="Times New Roman" w:cs="Times New Roman"/>
                <w:b/>
                <w:bCs/>
                <w:kern w:val="0"/>
                <w:sz w:val="24"/>
              </w:rPr>
              <w:t>区县</w:t>
            </w:r>
          </w:p>
        </w:tc>
        <w:tc>
          <w:tcPr>
            <w:tcW w:w="107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bCs/>
                <w:kern w:val="0"/>
                <w:sz w:val="24"/>
              </w:rPr>
            </w:pPr>
            <w:r>
              <w:rPr>
                <w:rFonts w:hint="default" w:ascii="Times New Roman" w:hAnsi="Times New Roman" w:cs="Times New Roman"/>
                <w:b/>
                <w:bCs/>
                <w:kern w:val="0"/>
                <w:sz w:val="24"/>
              </w:rPr>
              <w:t>实施基地个数</w:t>
            </w:r>
          </w:p>
        </w:tc>
        <w:tc>
          <w:tcPr>
            <w:tcW w:w="208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bCs/>
                <w:kern w:val="0"/>
                <w:sz w:val="24"/>
              </w:rPr>
            </w:pPr>
            <w:r>
              <w:rPr>
                <w:rFonts w:hint="default" w:ascii="Times New Roman" w:hAnsi="Times New Roman" w:cs="Times New Roman"/>
                <w:b/>
                <w:bCs/>
                <w:kern w:val="0"/>
                <w:sz w:val="24"/>
              </w:rPr>
              <w:t>开展妇女技能培训人次</w:t>
            </w:r>
          </w:p>
        </w:tc>
        <w:tc>
          <w:tcPr>
            <w:tcW w:w="277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bCs/>
                <w:kern w:val="0"/>
                <w:sz w:val="24"/>
              </w:rPr>
            </w:pPr>
            <w:r>
              <w:rPr>
                <w:rFonts w:hint="default" w:ascii="Times New Roman" w:hAnsi="Times New Roman" w:cs="Times New Roman"/>
                <w:b/>
                <w:bCs/>
                <w:kern w:val="0"/>
                <w:sz w:val="24"/>
              </w:rPr>
              <w:t>带动妇女服务人次</w:t>
            </w:r>
          </w:p>
        </w:tc>
        <w:tc>
          <w:tcPr>
            <w:tcW w:w="212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bCs/>
                <w:kern w:val="0"/>
                <w:sz w:val="24"/>
              </w:rPr>
            </w:pPr>
            <w:r>
              <w:rPr>
                <w:rFonts w:hint="default" w:ascii="Times New Roman" w:hAnsi="Times New Roman" w:cs="Times New Roman"/>
                <w:b/>
                <w:bCs/>
                <w:kern w:val="0"/>
                <w:sz w:val="24"/>
              </w:rPr>
              <w:t>工作宣传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1</w:t>
            </w:r>
          </w:p>
        </w:tc>
        <w:tc>
          <w:tcPr>
            <w:tcW w:w="86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渝中区</w:t>
            </w:r>
          </w:p>
        </w:tc>
        <w:tc>
          <w:tcPr>
            <w:tcW w:w="107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1</w:t>
            </w:r>
          </w:p>
        </w:tc>
        <w:tc>
          <w:tcPr>
            <w:tcW w:w="2085"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每个基地每年为当地妇女开展技能培训至少50人次。</w:t>
            </w:r>
          </w:p>
        </w:tc>
        <w:tc>
          <w:tcPr>
            <w:tcW w:w="2778"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每个基地每年为当地妇女提供就业、技术推广、市场信息、代销产品、暖心关爱等服务，共计至少30人次。</w:t>
            </w:r>
          </w:p>
        </w:tc>
        <w:tc>
          <w:tcPr>
            <w:tcW w:w="2127"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指导每个基地挂标志牌1个，并因地制宜展示基地帮扶情况。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2</w:t>
            </w:r>
          </w:p>
        </w:tc>
        <w:tc>
          <w:tcPr>
            <w:tcW w:w="86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江北区</w:t>
            </w:r>
          </w:p>
        </w:tc>
        <w:tc>
          <w:tcPr>
            <w:tcW w:w="107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1</w:t>
            </w:r>
          </w:p>
        </w:tc>
        <w:tc>
          <w:tcPr>
            <w:tcW w:w="2085"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每个基地每年为当地妇女开展技能培训至少50人次。</w:t>
            </w:r>
          </w:p>
        </w:tc>
        <w:tc>
          <w:tcPr>
            <w:tcW w:w="2778"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每个基地每年为当地妇女提供就业、技术推广、市场信息、代销产品、暖心关爱等服务，共计至少30人次。</w:t>
            </w:r>
          </w:p>
        </w:tc>
        <w:tc>
          <w:tcPr>
            <w:tcW w:w="2127"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指导每个基地挂标志牌1个，并因地制宜展示基地帮扶情况。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3</w:t>
            </w:r>
          </w:p>
        </w:tc>
        <w:tc>
          <w:tcPr>
            <w:tcW w:w="86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沙坪坝区</w:t>
            </w:r>
          </w:p>
        </w:tc>
        <w:tc>
          <w:tcPr>
            <w:tcW w:w="107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1</w:t>
            </w:r>
          </w:p>
        </w:tc>
        <w:tc>
          <w:tcPr>
            <w:tcW w:w="2085"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每个基地每年为当地妇女开展技能培训至少50人次。</w:t>
            </w:r>
          </w:p>
        </w:tc>
        <w:tc>
          <w:tcPr>
            <w:tcW w:w="2778"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每个基地每年为当地妇女提供就业、技术推广、市场信息、代销产品、暖心关爱等服务，共计至少30人次。</w:t>
            </w:r>
          </w:p>
        </w:tc>
        <w:tc>
          <w:tcPr>
            <w:tcW w:w="2127"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指导每个基地挂标志牌1个，并因地制宜展示基地帮扶情况。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4</w:t>
            </w:r>
          </w:p>
        </w:tc>
        <w:tc>
          <w:tcPr>
            <w:tcW w:w="86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九龙坡区</w:t>
            </w:r>
          </w:p>
        </w:tc>
        <w:tc>
          <w:tcPr>
            <w:tcW w:w="107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1</w:t>
            </w:r>
          </w:p>
        </w:tc>
        <w:tc>
          <w:tcPr>
            <w:tcW w:w="2085"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每个基地每年为当地妇女开展技能培训至少50人次。</w:t>
            </w:r>
          </w:p>
        </w:tc>
        <w:tc>
          <w:tcPr>
            <w:tcW w:w="2778"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每个基地每年为当地妇女提供就业、技术推广、市场信息、代销产品、暖心关爱等服务，共计至少30人次。</w:t>
            </w:r>
          </w:p>
        </w:tc>
        <w:tc>
          <w:tcPr>
            <w:tcW w:w="2127"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指导每个基地挂标志牌1个，并因地制宜展示基地帮扶情况。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5</w:t>
            </w:r>
          </w:p>
        </w:tc>
        <w:tc>
          <w:tcPr>
            <w:tcW w:w="86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大渡口区</w:t>
            </w:r>
          </w:p>
        </w:tc>
        <w:tc>
          <w:tcPr>
            <w:tcW w:w="107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1</w:t>
            </w:r>
          </w:p>
        </w:tc>
        <w:tc>
          <w:tcPr>
            <w:tcW w:w="2085"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每个基地每年为当地妇女开展技能培训至少50人次。</w:t>
            </w:r>
          </w:p>
        </w:tc>
        <w:tc>
          <w:tcPr>
            <w:tcW w:w="2778"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每个基地每年为当地妇女提供就业、技术推广、市场信息、代销产品、暖心关爱等服务，共计至少30人次。</w:t>
            </w:r>
          </w:p>
        </w:tc>
        <w:tc>
          <w:tcPr>
            <w:tcW w:w="2127"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指导每个基地挂标志牌1个，并因地制宜展示基地帮扶情况。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6</w:t>
            </w:r>
          </w:p>
        </w:tc>
        <w:tc>
          <w:tcPr>
            <w:tcW w:w="86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南岸区</w:t>
            </w:r>
          </w:p>
        </w:tc>
        <w:tc>
          <w:tcPr>
            <w:tcW w:w="107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1</w:t>
            </w:r>
          </w:p>
        </w:tc>
        <w:tc>
          <w:tcPr>
            <w:tcW w:w="2085"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每个基地每年为当地妇女开展技能培训至少50人次。</w:t>
            </w:r>
          </w:p>
        </w:tc>
        <w:tc>
          <w:tcPr>
            <w:tcW w:w="2778"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每个基地每年为当地妇女提供就业、技术推广、市场信息、代销产品、暖心关爱等服务，共计至少30人次。</w:t>
            </w:r>
          </w:p>
        </w:tc>
        <w:tc>
          <w:tcPr>
            <w:tcW w:w="2127"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指导每个基地挂标志牌1个，并因地制宜展示基地帮扶情况。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7</w:t>
            </w:r>
          </w:p>
        </w:tc>
        <w:tc>
          <w:tcPr>
            <w:tcW w:w="86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北碚区</w:t>
            </w:r>
          </w:p>
        </w:tc>
        <w:tc>
          <w:tcPr>
            <w:tcW w:w="107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1</w:t>
            </w:r>
          </w:p>
        </w:tc>
        <w:tc>
          <w:tcPr>
            <w:tcW w:w="2085"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每个基地每年为当地妇女开展技能培训至少50人次。</w:t>
            </w:r>
          </w:p>
        </w:tc>
        <w:tc>
          <w:tcPr>
            <w:tcW w:w="2778"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每个基地每年为当地妇女提供就业、技术推广、市场信息、代销产品、暖心关爱等服务，共计至少30人次。</w:t>
            </w:r>
          </w:p>
        </w:tc>
        <w:tc>
          <w:tcPr>
            <w:tcW w:w="2127"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指导每个基地挂标志牌1个，并因地制宜展示基地帮扶情况。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8</w:t>
            </w:r>
          </w:p>
        </w:tc>
        <w:tc>
          <w:tcPr>
            <w:tcW w:w="86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巴南区</w:t>
            </w:r>
          </w:p>
        </w:tc>
        <w:tc>
          <w:tcPr>
            <w:tcW w:w="107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1</w:t>
            </w:r>
          </w:p>
        </w:tc>
        <w:tc>
          <w:tcPr>
            <w:tcW w:w="2085"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每个基地每年为当地妇女开展技能培训至少50人次。</w:t>
            </w:r>
          </w:p>
        </w:tc>
        <w:tc>
          <w:tcPr>
            <w:tcW w:w="2778"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每个基地每年为当地妇女提供就业、技术推广、市场信息、代销产品、暖心关爱等服务，共计至少30人次。</w:t>
            </w:r>
          </w:p>
        </w:tc>
        <w:tc>
          <w:tcPr>
            <w:tcW w:w="2127"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指导每个基地挂标志牌1个，并因地制宜展示基地帮扶情况。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9</w:t>
            </w:r>
          </w:p>
        </w:tc>
        <w:tc>
          <w:tcPr>
            <w:tcW w:w="86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渝北区</w:t>
            </w:r>
          </w:p>
        </w:tc>
        <w:tc>
          <w:tcPr>
            <w:tcW w:w="107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1</w:t>
            </w:r>
          </w:p>
        </w:tc>
        <w:tc>
          <w:tcPr>
            <w:tcW w:w="2085"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每个基地每年为当地妇女开展技能培训至少50人次。</w:t>
            </w:r>
          </w:p>
        </w:tc>
        <w:tc>
          <w:tcPr>
            <w:tcW w:w="2778"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每个基地每年为当地妇女提供就业、技术推广、市场信息、代销产品、暖心关爱等服务，共计至少30人次。</w:t>
            </w:r>
          </w:p>
        </w:tc>
        <w:tc>
          <w:tcPr>
            <w:tcW w:w="2127"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指导每个基地挂标志牌1个，并因地制宜展示基地帮扶情况。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5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10</w:t>
            </w:r>
          </w:p>
        </w:tc>
        <w:tc>
          <w:tcPr>
            <w:tcW w:w="86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两江新区</w:t>
            </w:r>
          </w:p>
        </w:tc>
        <w:tc>
          <w:tcPr>
            <w:tcW w:w="107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1</w:t>
            </w:r>
          </w:p>
        </w:tc>
        <w:tc>
          <w:tcPr>
            <w:tcW w:w="2085"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每个基地每年为当地妇女开展技能培训至少50人次。</w:t>
            </w:r>
          </w:p>
        </w:tc>
        <w:tc>
          <w:tcPr>
            <w:tcW w:w="2778"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每个基地每年为当地妇女提供就业、技术推广、市场信息、代销产品、暖心关爱等服务，共计至少30人次。</w:t>
            </w:r>
          </w:p>
        </w:tc>
        <w:tc>
          <w:tcPr>
            <w:tcW w:w="2127"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指导每个基地挂标志牌1个，并因地制宜展示基地帮扶情况。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11</w:t>
            </w:r>
          </w:p>
        </w:tc>
        <w:tc>
          <w:tcPr>
            <w:tcW w:w="86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涪陵区</w:t>
            </w:r>
          </w:p>
        </w:tc>
        <w:tc>
          <w:tcPr>
            <w:tcW w:w="107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2</w:t>
            </w:r>
          </w:p>
        </w:tc>
        <w:tc>
          <w:tcPr>
            <w:tcW w:w="2085"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每个基地每年为当地妇女开展技能培训至少50人次。</w:t>
            </w:r>
          </w:p>
        </w:tc>
        <w:tc>
          <w:tcPr>
            <w:tcW w:w="2778"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每个基地每年为当地妇女提供就业、技术推广、市场信息、代销产品、暖心关爱等服务，共计至少30人次。</w:t>
            </w:r>
          </w:p>
        </w:tc>
        <w:tc>
          <w:tcPr>
            <w:tcW w:w="2127"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指导每个基地挂标志牌1个，并因地制宜展示基地帮扶情况。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12</w:t>
            </w:r>
          </w:p>
        </w:tc>
        <w:tc>
          <w:tcPr>
            <w:tcW w:w="86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长寿区</w:t>
            </w:r>
          </w:p>
        </w:tc>
        <w:tc>
          <w:tcPr>
            <w:tcW w:w="107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2</w:t>
            </w:r>
          </w:p>
        </w:tc>
        <w:tc>
          <w:tcPr>
            <w:tcW w:w="2085"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每个基地每年为当地妇女开展技能培训至少50人次。</w:t>
            </w:r>
          </w:p>
        </w:tc>
        <w:tc>
          <w:tcPr>
            <w:tcW w:w="2778"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每个基地每年为当地妇女提供就业、技术推广、市场信息、代销产品、暖心关爱等服务，共计至少30人次。</w:t>
            </w:r>
          </w:p>
        </w:tc>
        <w:tc>
          <w:tcPr>
            <w:tcW w:w="2127"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指导每个基地挂标志牌1个，并因地制宜展示基地帮扶情况。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13</w:t>
            </w:r>
          </w:p>
        </w:tc>
        <w:tc>
          <w:tcPr>
            <w:tcW w:w="86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万盛经开区</w:t>
            </w:r>
          </w:p>
        </w:tc>
        <w:tc>
          <w:tcPr>
            <w:tcW w:w="107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1</w:t>
            </w:r>
          </w:p>
        </w:tc>
        <w:tc>
          <w:tcPr>
            <w:tcW w:w="2085"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每个基地每年为当地妇女开展技能培训至少50人次。</w:t>
            </w:r>
          </w:p>
        </w:tc>
        <w:tc>
          <w:tcPr>
            <w:tcW w:w="2778"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每个基地每年为当地妇女提供就业、技术推广、市场信息、代销产品、暖心关爱等服务，共计至少30人次。</w:t>
            </w:r>
          </w:p>
        </w:tc>
        <w:tc>
          <w:tcPr>
            <w:tcW w:w="2127"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指导每个基地挂标志牌1个，并因地制宜展示基地帮扶情况。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14</w:t>
            </w:r>
          </w:p>
        </w:tc>
        <w:tc>
          <w:tcPr>
            <w:tcW w:w="86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江津区</w:t>
            </w:r>
          </w:p>
        </w:tc>
        <w:tc>
          <w:tcPr>
            <w:tcW w:w="107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2</w:t>
            </w:r>
          </w:p>
        </w:tc>
        <w:tc>
          <w:tcPr>
            <w:tcW w:w="2085"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每个基地每年为当地妇女开展技能培训至少50人次。</w:t>
            </w:r>
          </w:p>
        </w:tc>
        <w:tc>
          <w:tcPr>
            <w:tcW w:w="2778"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每个基地每年为当地妇女提供就业、技术推广、市场信息、代销产品、暖心关爱等服务，共计至少30人次。</w:t>
            </w:r>
          </w:p>
        </w:tc>
        <w:tc>
          <w:tcPr>
            <w:tcW w:w="2127"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指导每个基地挂标志牌1个，并因地制宜展示基地帮扶情况。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15</w:t>
            </w:r>
          </w:p>
        </w:tc>
        <w:tc>
          <w:tcPr>
            <w:tcW w:w="86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合川区</w:t>
            </w:r>
          </w:p>
        </w:tc>
        <w:tc>
          <w:tcPr>
            <w:tcW w:w="107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2</w:t>
            </w:r>
          </w:p>
        </w:tc>
        <w:tc>
          <w:tcPr>
            <w:tcW w:w="2085"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每个基地每年为当地妇女开展技能培训至少50人次。</w:t>
            </w:r>
          </w:p>
        </w:tc>
        <w:tc>
          <w:tcPr>
            <w:tcW w:w="2778"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每个基地每年为当地妇女提供就业、技术推广、市场信息、代销产品、暖心关爱等服务，共计至少30人次。</w:t>
            </w:r>
          </w:p>
        </w:tc>
        <w:tc>
          <w:tcPr>
            <w:tcW w:w="2127"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指导每个基地挂标志牌1个，并因地制宜展示基地帮扶情况。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16</w:t>
            </w:r>
          </w:p>
        </w:tc>
        <w:tc>
          <w:tcPr>
            <w:tcW w:w="86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永川区</w:t>
            </w:r>
          </w:p>
        </w:tc>
        <w:tc>
          <w:tcPr>
            <w:tcW w:w="107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2</w:t>
            </w:r>
          </w:p>
        </w:tc>
        <w:tc>
          <w:tcPr>
            <w:tcW w:w="2085"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每个基地每年为当地妇女开展技能培训至少50人次。</w:t>
            </w:r>
          </w:p>
        </w:tc>
        <w:tc>
          <w:tcPr>
            <w:tcW w:w="2778"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每个基地每年为当地妇女提供就业、技术推广、市场信息、代销产品、暖心关爱等服务，共计至少30人次。</w:t>
            </w:r>
          </w:p>
        </w:tc>
        <w:tc>
          <w:tcPr>
            <w:tcW w:w="2127"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指导每个基地挂标志牌1个，并因地制宜展示基地帮扶情况。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17</w:t>
            </w:r>
          </w:p>
        </w:tc>
        <w:tc>
          <w:tcPr>
            <w:tcW w:w="86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南川区</w:t>
            </w:r>
          </w:p>
        </w:tc>
        <w:tc>
          <w:tcPr>
            <w:tcW w:w="107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2</w:t>
            </w:r>
          </w:p>
        </w:tc>
        <w:tc>
          <w:tcPr>
            <w:tcW w:w="2085"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每个基地每年为当地妇女开展技能培训至少50人次。</w:t>
            </w:r>
          </w:p>
        </w:tc>
        <w:tc>
          <w:tcPr>
            <w:tcW w:w="2778"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每个基地每年为当地妇女提供就业、技术推广、市场信息、代销产品、暖心关爱等服务，共计至少30人次。</w:t>
            </w:r>
          </w:p>
        </w:tc>
        <w:tc>
          <w:tcPr>
            <w:tcW w:w="2127"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指导每个基地挂标志牌1个，并因地制宜展示基地帮扶情况。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18</w:t>
            </w:r>
          </w:p>
        </w:tc>
        <w:tc>
          <w:tcPr>
            <w:tcW w:w="86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綦江区</w:t>
            </w:r>
          </w:p>
        </w:tc>
        <w:tc>
          <w:tcPr>
            <w:tcW w:w="107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2</w:t>
            </w:r>
          </w:p>
        </w:tc>
        <w:tc>
          <w:tcPr>
            <w:tcW w:w="2085"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每个基地每年为当地妇女开展技能培训至少50人次。</w:t>
            </w:r>
          </w:p>
        </w:tc>
        <w:tc>
          <w:tcPr>
            <w:tcW w:w="2778"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每个基地每年为当地妇女提供就业、技术推广、市场信息、代销产品、暖心关爱等服务，共计至少30人次。</w:t>
            </w:r>
          </w:p>
        </w:tc>
        <w:tc>
          <w:tcPr>
            <w:tcW w:w="2127"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指导每个基地挂标志牌1个，并因地制宜展示基地帮扶情况。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19</w:t>
            </w:r>
          </w:p>
        </w:tc>
        <w:tc>
          <w:tcPr>
            <w:tcW w:w="86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潼南区</w:t>
            </w:r>
          </w:p>
        </w:tc>
        <w:tc>
          <w:tcPr>
            <w:tcW w:w="107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2</w:t>
            </w:r>
          </w:p>
        </w:tc>
        <w:tc>
          <w:tcPr>
            <w:tcW w:w="2085"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每个基地每年为当地妇女开展技能培训至少50人次。</w:t>
            </w:r>
          </w:p>
        </w:tc>
        <w:tc>
          <w:tcPr>
            <w:tcW w:w="2778"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每个基地每年为当地妇女提供就业、技术推广、市场信息、代销产品、暖心关爱等服务，共计至少30人次。</w:t>
            </w:r>
          </w:p>
        </w:tc>
        <w:tc>
          <w:tcPr>
            <w:tcW w:w="2127"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指导每个基地挂标志牌1个，并因地制宜展示基地帮扶情况。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20</w:t>
            </w:r>
          </w:p>
        </w:tc>
        <w:tc>
          <w:tcPr>
            <w:tcW w:w="86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铜梁区</w:t>
            </w:r>
          </w:p>
        </w:tc>
        <w:tc>
          <w:tcPr>
            <w:tcW w:w="107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2</w:t>
            </w:r>
          </w:p>
        </w:tc>
        <w:tc>
          <w:tcPr>
            <w:tcW w:w="2085"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每个基地每年为当地妇女开展技能培训至少50人次。</w:t>
            </w:r>
          </w:p>
        </w:tc>
        <w:tc>
          <w:tcPr>
            <w:tcW w:w="2778"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每个基地每年为当地妇女提供就业、技术推广、市场信息、代销产品、暖心关爱等服务，共计至少30人次。</w:t>
            </w:r>
          </w:p>
        </w:tc>
        <w:tc>
          <w:tcPr>
            <w:tcW w:w="2127"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指导每个基地挂标志牌1个，并因地制宜展示基地帮扶情况。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21</w:t>
            </w:r>
          </w:p>
        </w:tc>
        <w:tc>
          <w:tcPr>
            <w:tcW w:w="86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大足区</w:t>
            </w:r>
          </w:p>
        </w:tc>
        <w:tc>
          <w:tcPr>
            <w:tcW w:w="107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2</w:t>
            </w:r>
          </w:p>
        </w:tc>
        <w:tc>
          <w:tcPr>
            <w:tcW w:w="2085"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每个基地每年为当地妇女开展技能培训至少50人次。</w:t>
            </w:r>
          </w:p>
        </w:tc>
        <w:tc>
          <w:tcPr>
            <w:tcW w:w="2778"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每个基地每年为当地妇女提供就业、技术推广、市场信息、代销产品、暖心关爱等服务，共计至少30人次。</w:t>
            </w:r>
          </w:p>
        </w:tc>
        <w:tc>
          <w:tcPr>
            <w:tcW w:w="2127"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指导每个基地挂标志牌1个，并因地制宜展示基地帮扶情况。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22</w:t>
            </w:r>
          </w:p>
        </w:tc>
        <w:tc>
          <w:tcPr>
            <w:tcW w:w="86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荣昌区</w:t>
            </w:r>
          </w:p>
        </w:tc>
        <w:tc>
          <w:tcPr>
            <w:tcW w:w="107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2</w:t>
            </w:r>
          </w:p>
        </w:tc>
        <w:tc>
          <w:tcPr>
            <w:tcW w:w="2085"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每个基地每年为当地妇女开展技能培训至少50人次。</w:t>
            </w:r>
          </w:p>
        </w:tc>
        <w:tc>
          <w:tcPr>
            <w:tcW w:w="2778"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每个基地每年为当地妇女提供就业、技术推广、市场信息、代销产品、暖心关爱等服务，共计至少30人次。</w:t>
            </w:r>
          </w:p>
        </w:tc>
        <w:tc>
          <w:tcPr>
            <w:tcW w:w="2127"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指导每个基地挂标志牌1个，并因地制宜展示基地帮扶情况。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5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23</w:t>
            </w:r>
          </w:p>
        </w:tc>
        <w:tc>
          <w:tcPr>
            <w:tcW w:w="86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璧山区</w:t>
            </w:r>
          </w:p>
        </w:tc>
        <w:tc>
          <w:tcPr>
            <w:tcW w:w="107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2</w:t>
            </w:r>
          </w:p>
        </w:tc>
        <w:tc>
          <w:tcPr>
            <w:tcW w:w="2085"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每个基地每年为当地妇女开展技能培训至少50人次。</w:t>
            </w:r>
          </w:p>
        </w:tc>
        <w:tc>
          <w:tcPr>
            <w:tcW w:w="2778"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每个基地每年为当地妇女提供就业、技术推广、市场信息、代销产品、暖心关爱等服务，共计至少30人次。</w:t>
            </w:r>
          </w:p>
        </w:tc>
        <w:tc>
          <w:tcPr>
            <w:tcW w:w="2127"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指导每个基地挂标志牌1个，并因地制宜展示基地帮扶情况。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5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24</w:t>
            </w:r>
          </w:p>
        </w:tc>
        <w:tc>
          <w:tcPr>
            <w:tcW w:w="86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万州区</w:t>
            </w:r>
          </w:p>
        </w:tc>
        <w:tc>
          <w:tcPr>
            <w:tcW w:w="107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3</w:t>
            </w:r>
          </w:p>
        </w:tc>
        <w:tc>
          <w:tcPr>
            <w:tcW w:w="2085"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每个基地每年为当地妇女开展技能培训至少50人次。</w:t>
            </w:r>
          </w:p>
        </w:tc>
        <w:tc>
          <w:tcPr>
            <w:tcW w:w="2778"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每个基地每年为当地妇女提供就业、技术推广、市场信息、代销产品、暖心关爱等服务，共计至少30人次。</w:t>
            </w:r>
          </w:p>
        </w:tc>
        <w:tc>
          <w:tcPr>
            <w:tcW w:w="2127"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指导每个基地挂标志牌1个，并因地制宜展示基地帮扶情况。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25</w:t>
            </w:r>
          </w:p>
        </w:tc>
        <w:tc>
          <w:tcPr>
            <w:tcW w:w="86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梁平区</w:t>
            </w:r>
          </w:p>
        </w:tc>
        <w:tc>
          <w:tcPr>
            <w:tcW w:w="107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2</w:t>
            </w:r>
          </w:p>
        </w:tc>
        <w:tc>
          <w:tcPr>
            <w:tcW w:w="2085"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每个基地每年为当地妇女开展技能培训至少50人次。</w:t>
            </w:r>
          </w:p>
        </w:tc>
        <w:tc>
          <w:tcPr>
            <w:tcW w:w="2778"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每个基地每年为当地妇女提供就业、技术推广、市场信息、代销产品、暖心关爱等服务，共计至少30人次。</w:t>
            </w:r>
          </w:p>
        </w:tc>
        <w:tc>
          <w:tcPr>
            <w:tcW w:w="2127"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指导每个基地挂标志牌1个，并因地制宜展示基地帮扶情况。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5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26</w:t>
            </w:r>
          </w:p>
        </w:tc>
        <w:tc>
          <w:tcPr>
            <w:tcW w:w="86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城口县</w:t>
            </w:r>
          </w:p>
        </w:tc>
        <w:tc>
          <w:tcPr>
            <w:tcW w:w="107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3</w:t>
            </w:r>
          </w:p>
        </w:tc>
        <w:tc>
          <w:tcPr>
            <w:tcW w:w="2085"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每个基地每年为当地妇女开展技能培训至少50人次。</w:t>
            </w:r>
          </w:p>
        </w:tc>
        <w:tc>
          <w:tcPr>
            <w:tcW w:w="2778"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每个基地每年为当地妇女提供就业、技术推广、市场信息、代销产品、暖心关爱等服务，共计至少30人次。</w:t>
            </w:r>
          </w:p>
        </w:tc>
        <w:tc>
          <w:tcPr>
            <w:tcW w:w="2127"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指导每个基地挂标志牌1个，并因地制宜展示基地帮扶情况。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27</w:t>
            </w:r>
          </w:p>
        </w:tc>
        <w:tc>
          <w:tcPr>
            <w:tcW w:w="86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丰都县</w:t>
            </w:r>
          </w:p>
        </w:tc>
        <w:tc>
          <w:tcPr>
            <w:tcW w:w="107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3</w:t>
            </w:r>
          </w:p>
        </w:tc>
        <w:tc>
          <w:tcPr>
            <w:tcW w:w="2085"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每个基地每年为当地妇女开展技能培训至少50人次。</w:t>
            </w:r>
          </w:p>
        </w:tc>
        <w:tc>
          <w:tcPr>
            <w:tcW w:w="2778"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每个基地每年为当地妇女提供就业、技术推广、市场信息、代销产品、暖心关爱等服务，共计至少30人次。</w:t>
            </w:r>
          </w:p>
        </w:tc>
        <w:tc>
          <w:tcPr>
            <w:tcW w:w="2127"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指导每个基地挂标志牌1个，并因地制宜展示基地帮扶情况。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28</w:t>
            </w:r>
          </w:p>
        </w:tc>
        <w:tc>
          <w:tcPr>
            <w:tcW w:w="86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垫江县</w:t>
            </w:r>
          </w:p>
        </w:tc>
        <w:tc>
          <w:tcPr>
            <w:tcW w:w="107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2</w:t>
            </w:r>
          </w:p>
        </w:tc>
        <w:tc>
          <w:tcPr>
            <w:tcW w:w="2085"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每个基地每年为当地妇女开展技能培训至少50人次。</w:t>
            </w:r>
          </w:p>
        </w:tc>
        <w:tc>
          <w:tcPr>
            <w:tcW w:w="2778"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每个基地每年为当地妇女提供就业、技术推广、市场信息、代销产品、暖心关爱等服务，共计至少30人次。</w:t>
            </w:r>
          </w:p>
        </w:tc>
        <w:tc>
          <w:tcPr>
            <w:tcW w:w="2127"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指导每个基地挂标志牌1个，并因地制宜展示基地帮扶情况。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29</w:t>
            </w:r>
          </w:p>
        </w:tc>
        <w:tc>
          <w:tcPr>
            <w:tcW w:w="86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忠县</w:t>
            </w:r>
          </w:p>
        </w:tc>
        <w:tc>
          <w:tcPr>
            <w:tcW w:w="107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1</w:t>
            </w:r>
          </w:p>
        </w:tc>
        <w:tc>
          <w:tcPr>
            <w:tcW w:w="2085"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每个基地每年为当地妇女开展技能培训至少50人次。</w:t>
            </w:r>
          </w:p>
        </w:tc>
        <w:tc>
          <w:tcPr>
            <w:tcW w:w="2778"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每个基地每年为当地妇女提供就业、技术推广、市场信息、代销产品、暖心关爱等服务，共计至少30人次。</w:t>
            </w:r>
          </w:p>
        </w:tc>
        <w:tc>
          <w:tcPr>
            <w:tcW w:w="2127"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指导每个基地挂标志牌1个，并因地制宜展示基地帮扶情况。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30</w:t>
            </w:r>
          </w:p>
        </w:tc>
        <w:tc>
          <w:tcPr>
            <w:tcW w:w="86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开州区</w:t>
            </w:r>
          </w:p>
        </w:tc>
        <w:tc>
          <w:tcPr>
            <w:tcW w:w="107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3</w:t>
            </w:r>
          </w:p>
        </w:tc>
        <w:tc>
          <w:tcPr>
            <w:tcW w:w="2085"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每个基地每年为当地妇女开展技能培训至少50人次。</w:t>
            </w:r>
          </w:p>
        </w:tc>
        <w:tc>
          <w:tcPr>
            <w:tcW w:w="2778"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每个基地每年为当地妇女提供就业、技术推广、市场信息、代销产品、暖心关爱等服务，共计至少30人次。</w:t>
            </w:r>
          </w:p>
        </w:tc>
        <w:tc>
          <w:tcPr>
            <w:tcW w:w="2127"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指导每个基地挂标志牌1个，并因地制宜展示基地帮扶情况。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31</w:t>
            </w:r>
          </w:p>
        </w:tc>
        <w:tc>
          <w:tcPr>
            <w:tcW w:w="86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云阳县</w:t>
            </w:r>
          </w:p>
        </w:tc>
        <w:tc>
          <w:tcPr>
            <w:tcW w:w="107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3</w:t>
            </w:r>
          </w:p>
        </w:tc>
        <w:tc>
          <w:tcPr>
            <w:tcW w:w="2085"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每个基地每年为当地妇女开展技能培训至少50人次。</w:t>
            </w:r>
          </w:p>
        </w:tc>
        <w:tc>
          <w:tcPr>
            <w:tcW w:w="2778"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每个基地每年为当地妇女提供就业、技术推广、市场信息、代销产品、暖心关爱等服务，共计至少30人次。</w:t>
            </w:r>
          </w:p>
        </w:tc>
        <w:tc>
          <w:tcPr>
            <w:tcW w:w="2127"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指导每个基地挂标志牌1个，并因地制宜展示基地帮扶情况。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32</w:t>
            </w:r>
          </w:p>
        </w:tc>
        <w:tc>
          <w:tcPr>
            <w:tcW w:w="86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奉节县</w:t>
            </w:r>
          </w:p>
        </w:tc>
        <w:tc>
          <w:tcPr>
            <w:tcW w:w="107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3</w:t>
            </w:r>
          </w:p>
        </w:tc>
        <w:tc>
          <w:tcPr>
            <w:tcW w:w="2085"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每个基地每年为当地妇女开展技能培训至少50人次。</w:t>
            </w:r>
          </w:p>
        </w:tc>
        <w:tc>
          <w:tcPr>
            <w:tcW w:w="2778"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每个基地每年为当地妇女提供就业、技术推广、市场信息、代销产品、暖心关爱等服务，共计至少30人次。</w:t>
            </w:r>
          </w:p>
        </w:tc>
        <w:tc>
          <w:tcPr>
            <w:tcW w:w="2127"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指导每个基地挂标志牌1个，并因地制宜展示基地帮扶情况。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33</w:t>
            </w:r>
          </w:p>
        </w:tc>
        <w:tc>
          <w:tcPr>
            <w:tcW w:w="86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巫山县</w:t>
            </w:r>
          </w:p>
        </w:tc>
        <w:tc>
          <w:tcPr>
            <w:tcW w:w="107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2</w:t>
            </w:r>
          </w:p>
        </w:tc>
        <w:tc>
          <w:tcPr>
            <w:tcW w:w="2085"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每个基地每年为当地妇女开展技能培训至少50人次。</w:t>
            </w:r>
          </w:p>
        </w:tc>
        <w:tc>
          <w:tcPr>
            <w:tcW w:w="2778"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每个基地每年为当地妇女提供就业、技术推广、市场信息、代销产品、暖心关爱等服务，共计至少30人次。</w:t>
            </w:r>
          </w:p>
        </w:tc>
        <w:tc>
          <w:tcPr>
            <w:tcW w:w="2127"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指导每个基地挂标志牌1个，并因地制宜展示基地帮扶情况。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5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34</w:t>
            </w:r>
          </w:p>
        </w:tc>
        <w:tc>
          <w:tcPr>
            <w:tcW w:w="86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巫溪县</w:t>
            </w:r>
          </w:p>
        </w:tc>
        <w:tc>
          <w:tcPr>
            <w:tcW w:w="107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3</w:t>
            </w:r>
          </w:p>
        </w:tc>
        <w:tc>
          <w:tcPr>
            <w:tcW w:w="2085"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每个基地每年为当地妇女开展技能培训至少50人次。</w:t>
            </w:r>
          </w:p>
        </w:tc>
        <w:tc>
          <w:tcPr>
            <w:tcW w:w="2778"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每个基地每年为当地妇女提供就业、技术推广、市场信息、代销产品、暖心关爱等服务，共计至少30人次。</w:t>
            </w:r>
          </w:p>
        </w:tc>
        <w:tc>
          <w:tcPr>
            <w:tcW w:w="2127"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指导每个基地挂标志牌1个，并因地制宜展示基地帮扶情况。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35</w:t>
            </w:r>
          </w:p>
        </w:tc>
        <w:tc>
          <w:tcPr>
            <w:tcW w:w="86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黔江区</w:t>
            </w:r>
          </w:p>
        </w:tc>
        <w:tc>
          <w:tcPr>
            <w:tcW w:w="107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3</w:t>
            </w:r>
          </w:p>
        </w:tc>
        <w:tc>
          <w:tcPr>
            <w:tcW w:w="2085"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每个基地每年为当地妇女开展技能培训至少50人次。</w:t>
            </w:r>
          </w:p>
        </w:tc>
        <w:tc>
          <w:tcPr>
            <w:tcW w:w="2778"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每个基地每年为当地妇女提供就业、技术推广、市场信息、代销产品、暖心关爱等服务，共计至少30人次。</w:t>
            </w:r>
          </w:p>
        </w:tc>
        <w:tc>
          <w:tcPr>
            <w:tcW w:w="2127"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指导每个基地挂标志牌1个，并因地制宜展示基地帮扶情况。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36</w:t>
            </w:r>
          </w:p>
        </w:tc>
        <w:tc>
          <w:tcPr>
            <w:tcW w:w="86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武隆区</w:t>
            </w:r>
          </w:p>
        </w:tc>
        <w:tc>
          <w:tcPr>
            <w:tcW w:w="107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3</w:t>
            </w:r>
          </w:p>
        </w:tc>
        <w:tc>
          <w:tcPr>
            <w:tcW w:w="2085"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每个基地每年为当地妇女开展技能培训至少50人次。</w:t>
            </w:r>
          </w:p>
        </w:tc>
        <w:tc>
          <w:tcPr>
            <w:tcW w:w="2778"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每个基地每年为当地妇女提供就业、技术推广、市场信息、代销产品、暖心关爱等服务，共计至少30人次。</w:t>
            </w:r>
          </w:p>
        </w:tc>
        <w:tc>
          <w:tcPr>
            <w:tcW w:w="2127"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指导每个基地挂标志牌1个，并因地制宜展示基地帮扶情况。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37</w:t>
            </w:r>
          </w:p>
        </w:tc>
        <w:tc>
          <w:tcPr>
            <w:tcW w:w="86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石柱县</w:t>
            </w:r>
          </w:p>
        </w:tc>
        <w:tc>
          <w:tcPr>
            <w:tcW w:w="107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3</w:t>
            </w:r>
          </w:p>
        </w:tc>
        <w:tc>
          <w:tcPr>
            <w:tcW w:w="2085"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每个基地每年为当地妇女开展技能培训至少50人次。</w:t>
            </w:r>
          </w:p>
        </w:tc>
        <w:tc>
          <w:tcPr>
            <w:tcW w:w="2778"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每个基地每年为当地妇女提供就业、技术推广、市场信息、代销产品、暖心关爱等服务，共计至少30人次。</w:t>
            </w:r>
          </w:p>
        </w:tc>
        <w:tc>
          <w:tcPr>
            <w:tcW w:w="2127"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指导每个基地挂标志牌1个，并因地制宜展示基地帮扶情况。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38</w:t>
            </w:r>
          </w:p>
        </w:tc>
        <w:tc>
          <w:tcPr>
            <w:tcW w:w="86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彭水县</w:t>
            </w:r>
          </w:p>
        </w:tc>
        <w:tc>
          <w:tcPr>
            <w:tcW w:w="107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3</w:t>
            </w:r>
          </w:p>
        </w:tc>
        <w:tc>
          <w:tcPr>
            <w:tcW w:w="2085"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每个基地每年为当地妇女开展技能培训至少50人次。</w:t>
            </w:r>
          </w:p>
        </w:tc>
        <w:tc>
          <w:tcPr>
            <w:tcW w:w="2778"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每个基地每年为当地妇女提供就业、技术推广、市场信息、代销产品、暖心关爱等服务，共计至少30人次。</w:t>
            </w:r>
          </w:p>
        </w:tc>
        <w:tc>
          <w:tcPr>
            <w:tcW w:w="2127"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指导每个基地挂标志牌1个，并因地制宜展示基地帮扶情况。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5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39</w:t>
            </w:r>
          </w:p>
        </w:tc>
        <w:tc>
          <w:tcPr>
            <w:tcW w:w="86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酉阳县</w:t>
            </w:r>
          </w:p>
        </w:tc>
        <w:tc>
          <w:tcPr>
            <w:tcW w:w="107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3</w:t>
            </w:r>
          </w:p>
        </w:tc>
        <w:tc>
          <w:tcPr>
            <w:tcW w:w="2085"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每个基地每年为当地妇女开展技能培训至少50人次。</w:t>
            </w:r>
          </w:p>
        </w:tc>
        <w:tc>
          <w:tcPr>
            <w:tcW w:w="2778"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每个基地每年为当地妇女提供就业、技术推广、市场信息、代销产品、暖心关爱等服务，共计至少30人次。</w:t>
            </w:r>
          </w:p>
        </w:tc>
        <w:tc>
          <w:tcPr>
            <w:tcW w:w="2127"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指导每个基地挂标志牌1个，并因地制宜展示基地帮扶情况。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40</w:t>
            </w:r>
          </w:p>
        </w:tc>
        <w:tc>
          <w:tcPr>
            <w:tcW w:w="86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秀山县</w:t>
            </w:r>
          </w:p>
        </w:tc>
        <w:tc>
          <w:tcPr>
            <w:tcW w:w="107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kern w:val="0"/>
                <w:sz w:val="20"/>
              </w:rPr>
            </w:pPr>
            <w:r>
              <w:rPr>
                <w:rFonts w:hint="default" w:ascii="Times New Roman" w:hAnsi="Times New Roman" w:cs="Times New Roman"/>
                <w:kern w:val="0"/>
                <w:sz w:val="20"/>
              </w:rPr>
              <w:t>3</w:t>
            </w:r>
          </w:p>
        </w:tc>
        <w:tc>
          <w:tcPr>
            <w:tcW w:w="2085"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每个基地每年为当地妇女开展技能培训至少50人次。</w:t>
            </w:r>
          </w:p>
        </w:tc>
        <w:tc>
          <w:tcPr>
            <w:tcW w:w="2778"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每个基地每年为当地妇女提供就业、技术推广、市场信息、代销产品、暖心关爱等服务，共计至少30人次。</w:t>
            </w:r>
          </w:p>
        </w:tc>
        <w:tc>
          <w:tcPr>
            <w:tcW w:w="2127"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kern w:val="0"/>
                <w:sz w:val="20"/>
              </w:rPr>
            </w:pPr>
            <w:r>
              <w:rPr>
                <w:rFonts w:hint="default" w:ascii="Times New Roman" w:hAnsi="Times New Roman" w:cs="Times New Roman"/>
                <w:kern w:val="0"/>
                <w:sz w:val="20"/>
              </w:rPr>
              <w:t>指导每个基地挂标志牌1个，并因地制宜展示基地帮扶情况。</w:t>
            </w:r>
          </w:p>
        </w:tc>
      </w:tr>
    </w:tbl>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附件2</w:t>
      </w:r>
    </w:p>
    <w:p>
      <w:pPr>
        <w:pStyle w:val="2"/>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_GBK" w:hAnsi="方正小标宋_GBK" w:eastAsia="方正小标宋_GBK" w:cs="方正小标宋_GBK"/>
          <w:color w:val="000000"/>
          <w:kern w:val="0"/>
          <w:sz w:val="44"/>
          <w:szCs w:val="44"/>
          <w:lang w:val="en-US" w:eastAsia="zh-CN" w:bidi="ar"/>
        </w:rPr>
      </w:pPr>
      <w:r>
        <w:rPr>
          <w:rFonts w:hint="eastAsia" w:ascii="方正小标宋_GBK" w:hAnsi="方正小标宋_GBK" w:eastAsia="方正小标宋_GBK" w:cs="方正小标宋_GBK"/>
          <w:color w:val="000000"/>
          <w:kern w:val="0"/>
          <w:sz w:val="44"/>
          <w:szCs w:val="44"/>
          <w:lang w:val="en-US" w:eastAsia="zh-CN" w:bidi="ar"/>
        </w:rPr>
        <w:t>2020年度重庆市妇联巴渝巾帼产业</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_GBK" w:hAnsi="方正小标宋_GBK" w:eastAsia="方正小标宋_GBK" w:cs="方正小标宋_GBK"/>
          <w:color w:val="000000"/>
          <w:kern w:val="0"/>
          <w:sz w:val="44"/>
          <w:szCs w:val="44"/>
          <w:lang w:val="en-US" w:eastAsia="zh-CN" w:bidi="ar"/>
        </w:rPr>
      </w:pPr>
      <w:r>
        <w:rPr>
          <w:rFonts w:hint="eastAsia" w:ascii="方正小标宋_GBK" w:hAnsi="方正小标宋_GBK" w:eastAsia="方正小标宋_GBK" w:cs="方正小标宋_GBK"/>
          <w:color w:val="000000"/>
          <w:kern w:val="0"/>
          <w:sz w:val="44"/>
          <w:szCs w:val="44"/>
          <w:lang w:val="en-US" w:eastAsia="zh-CN" w:bidi="ar"/>
        </w:rPr>
        <w:t>示范基地创建申报名单</w:t>
      </w:r>
    </w:p>
    <w:p>
      <w:pPr>
        <w:pStyle w:val="2"/>
        <w:rPr>
          <w:rFonts w:hint="default" w:ascii="Times New Roman" w:hAnsi="Times New Roman" w:cs="Times New Roman"/>
          <w:lang w:val="en-US" w:eastAsia="zh-CN"/>
        </w:rPr>
      </w:pPr>
    </w:p>
    <w:tbl>
      <w:tblPr>
        <w:tblStyle w:val="7"/>
        <w:tblW w:w="8798" w:type="dxa"/>
        <w:tblInd w:w="0" w:type="dxa"/>
        <w:tblLayout w:type="autofit"/>
        <w:tblCellMar>
          <w:top w:w="0" w:type="dxa"/>
          <w:left w:w="0" w:type="dxa"/>
          <w:bottom w:w="0" w:type="dxa"/>
          <w:right w:w="0" w:type="dxa"/>
        </w:tblCellMar>
      </w:tblPr>
      <w:tblGrid>
        <w:gridCol w:w="483"/>
        <w:gridCol w:w="980"/>
        <w:gridCol w:w="2549"/>
        <w:gridCol w:w="2405"/>
        <w:gridCol w:w="2381"/>
      </w:tblGrid>
      <w:tr>
        <w:tblPrEx>
          <w:tblCellMar>
            <w:top w:w="0" w:type="dxa"/>
            <w:left w:w="0" w:type="dxa"/>
            <w:bottom w:w="0" w:type="dxa"/>
            <w:right w:w="0" w:type="dxa"/>
          </w:tblCellMar>
        </w:tblPrEx>
        <w:trPr>
          <w:trHeight w:val="528" w:hRule="atLeast"/>
        </w:trPr>
        <w:tc>
          <w:tcPr>
            <w:tcW w:w="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序号</w:t>
            </w:r>
          </w:p>
        </w:tc>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区 县</w:t>
            </w:r>
          </w:p>
        </w:tc>
        <w:tc>
          <w:tcPr>
            <w:tcW w:w="733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创建单位名称</w:t>
            </w:r>
          </w:p>
        </w:tc>
      </w:tr>
      <w:tr>
        <w:tblPrEx>
          <w:tblCellMar>
            <w:top w:w="0" w:type="dxa"/>
            <w:left w:w="0" w:type="dxa"/>
            <w:bottom w:w="0" w:type="dxa"/>
            <w:right w:w="0" w:type="dxa"/>
          </w:tblCellMar>
        </w:tblPrEx>
        <w:trPr>
          <w:trHeight w:val="679" w:hRule="atLeast"/>
        </w:trPr>
        <w:tc>
          <w:tcPr>
            <w:tcW w:w="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万州区</w:t>
            </w:r>
          </w:p>
        </w:tc>
        <w:tc>
          <w:tcPr>
            <w:tcW w:w="25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重庆市万州区果之缘果蔬种植家庭农场</w:t>
            </w:r>
          </w:p>
        </w:tc>
        <w:tc>
          <w:tcPr>
            <w:tcW w:w="24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重庆市万州区益巢养蜂股份合作社</w:t>
            </w:r>
          </w:p>
        </w:tc>
        <w:tc>
          <w:tcPr>
            <w:tcW w:w="2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重庆市万州区周坝榨菜专业合作社</w:t>
            </w:r>
          </w:p>
        </w:tc>
      </w:tr>
      <w:tr>
        <w:tblPrEx>
          <w:tblCellMar>
            <w:top w:w="0" w:type="dxa"/>
            <w:left w:w="0" w:type="dxa"/>
            <w:bottom w:w="0" w:type="dxa"/>
            <w:right w:w="0" w:type="dxa"/>
          </w:tblCellMar>
        </w:tblPrEx>
        <w:trPr>
          <w:trHeight w:val="435" w:hRule="atLeast"/>
        </w:trPr>
        <w:tc>
          <w:tcPr>
            <w:tcW w:w="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黔江区</w:t>
            </w:r>
          </w:p>
        </w:tc>
        <w:tc>
          <w:tcPr>
            <w:tcW w:w="25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重庆笃诚工艺品有限责任公司</w:t>
            </w:r>
          </w:p>
        </w:tc>
        <w:tc>
          <w:tcPr>
            <w:tcW w:w="24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黔江区名贵家庭农场</w:t>
            </w:r>
          </w:p>
        </w:tc>
        <w:tc>
          <w:tcPr>
            <w:tcW w:w="2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重庆市黔江区欢罗农业专业合作社</w:t>
            </w:r>
          </w:p>
        </w:tc>
      </w:tr>
      <w:tr>
        <w:tblPrEx>
          <w:tblCellMar>
            <w:top w:w="0" w:type="dxa"/>
            <w:left w:w="0" w:type="dxa"/>
            <w:bottom w:w="0" w:type="dxa"/>
            <w:right w:w="0" w:type="dxa"/>
          </w:tblCellMar>
        </w:tblPrEx>
        <w:trPr>
          <w:trHeight w:val="439" w:hRule="atLeast"/>
        </w:trPr>
        <w:tc>
          <w:tcPr>
            <w:tcW w:w="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涪陵区</w:t>
            </w:r>
          </w:p>
        </w:tc>
        <w:tc>
          <w:tcPr>
            <w:tcW w:w="25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重庆菜乡结绳文化传播有限公司</w:t>
            </w:r>
          </w:p>
        </w:tc>
        <w:tc>
          <w:tcPr>
            <w:tcW w:w="24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重庆雄驰农业开发有限公司</w:t>
            </w:r>
          </w:p>
        </w:tc>
        <w:tc>
          <w:tcPr>
            <w:tcW w:w="2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572" w:hRule="atLeast"/>
        </w:trPr>
        <w:tc>
          <w:tcPr>
            <w:tcW w:w="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w:t>
            </w:r>
          </w:p>
        </w:tc>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渝中区</w:t>
            </w:r>
          </w:p>
        </w:tc>
        <w:tc>
          <w:tcPr>
            <w:tcW w:w="25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鹅岭二厂文创园</w:t>
            </w:r>
          </w:p>
        </w:tc>
        <w:tc>
          <w:tcPr>
            <w:tcW w:w="24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2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439" w:hRule="atLeast"/>
        </w:trPr>
        <w:tc>
          <w:tcPr>
            <w:tcW w:w="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w:t>
            </w:r>
          </w:p>
        </w:tc>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大渡口区</w:t>
            </w:r>
          </w:p>
        </w:tc>
        <w:tc>
          <w:tcPr>
            <w:tcW w:w="25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重庆南海地球村生态农业开发有限公司</w:t>
            </w:r>
          </w:p>
        </w:tc>
        <w:tc>
          <w:tcPr>
            <w:tcW w:w="24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2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407" w:hRule="atLeast"/>
        </w:trPr>
        <w:tc>
          <w:tcPr>
            <w:tcW w:w="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w:t>
            </w:r>
          </w:p>
        </w:tc>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江北区</w:t>
            </w:r>
          </w:p>
        </w:tc>
        <w:tc>
          <w:tcPr>
            <w:tcW w:w="25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孟隆引艺术工作室</w:t>
            </w:r>
          </w:p>
        </w:tc>
        <w:tc>
          <w:tcPr>
            <w:tcW w:w="24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2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468" w:hRule="atLeast"/>
        </w:trPr>
        <w:tc>
          <w:tcPr>
            <w:tcW w:w="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w:t>
            </w:r>
          </w:p>
        </w:tc>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沙坪坝区</w:t>
            </w:r>
          </w:p>
        </w:tc>
        <w:tc>
          <w:tcPr>
            <w:tcW w:w="25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重庆市永霞工艺品有限公司</w:t>
            </w:r>
          </w:p>
        </w:tc>
        <w:tc>
          <w:tcPr>
            <w:tcW w:w="24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2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399" w:hRule="atLeast"/>
        </w:trPr>
        <w:tc>
          <w:tcPr>
            <w:tcW w:w="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w:t>
            </w:r>
          </w:p>
        </w:tc>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九龙坡区</w:t>
            </w:r>
          </w:p>
        </w:tc>
        <w:tc>
          <w:tcPr>
            <w:tcW w:w="25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西彭镇新民村巾帼创业示范基地</w:t>
            </w:r>
          </w:p>
        </w:tc>
        <w:tc>
          <w:tcPr>
            <w:tcW w:w="24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2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439" w:hRule="atLeast"/>
        </w:trPr>
        <w:tc>
          <w:tcPr>
            <w:tcW w:w="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w:t>
            </w:r>
          </w:p>
        </w:tc>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南岸区</w:t>
            </w:r>
          </w:p>
        </w:tc>
        <w:tc>
          <w:tcPr>
            <w:tcW w:w="25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重庆南岸家政服务中心</w:t>
            </w:r>
          </w:p>
        </w:tc>
        <w:tc>
          <w:tcPr>
            <w:tcW w:w="24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2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435" w:hRule="atLeast"/>
        </w:trPr>
        <w:tc>
          <w:tcPr>
            <w:tcW w:w="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北碚区</w:t>
            </w:r>
          </w:p>
        </w:tc>
        <w:tc>
          <w:tcPr>
            <w:tcW w:w="25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北碚区澄江镇五一村巾帼产业示范基地</w:t>
            </w:r>
          </w:p>
        </w:tc>
        <w:tc>
          <w:tcPr>
            <w:tcW w:w="24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2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439" w:hRule="atLeast"/>
        </w:trPr>
        <w:tc>
          <w:tcPr>
            <w:tcW w:w="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w:t>
            </w:r>
          </w:p>
        </w:tc>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渝北区</w:t>
            </w:r>
          </w:p>
        </w:tc>
        <w:tc>
          <w:tcPr>
            <w:tcW w:w="25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重庆维近生态农业发展股份有限公司</w:t>
            </w:r>
          </w:p>
        </w:tc>
        <w:tc>
          <w:tcPr>
            <w:tcW w:w="24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2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574" w:hRule="atLeast"/>
        </w:trPr>
        <w:tc>
          <w:tcPr>
            <w:tcW w:w="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w:t>
            </w:r>
          </w:p>
        </w:tc>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巴南区</w:t>
            </w:r>
          </w:p>
        </w:tc>
        <w:tc>
          <w:tcPr>
            <w:tcW w:w="25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重庆市二圣茶业有限公司</w:t>
            </w:r>
          </w:p>
        </w:tc>
        <w:tc>
          <w:tcPr>
            <w:tcW w:w="24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2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459" w:hRule="atLeast"/>
        </w:trPr>
        <w:tc>
          <w:tcPr>
            <w:tcW w:w="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w:t>
            </w:r>
          </w:p>
        </w:tc>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长寿区</w:t>
            </w:r>
          </w:p>
        </w:tc>
        <w:tc>
          <w:tcPr>
            <w:tcW w:w="25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重庆澳凯农业开发有限公司</w:t>
            </w:r>
          </w:p>
        </w:tc>
        <w:tc>
          <w:tcPr>
            <w:tcW w:w="24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重庆唯粒竹编制品有限公司</w:t>
            </w:r>
          </w:p>
        </w:tc>
        <w:tc>
          <w:tcPr>
            <w:tcW w:w="2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499" w:hRule="atLeast"/>
        </w:trPr>
        <w:tc>
          <w:tcPr>
            <w:tcW w:w="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w:t>
            </w:r>
          </w:p>
        </w:tc>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江津区</w:t>
            </w:r>
          </w:p>
        </w:tc>
        <w:tc>
          <w:tcPr>
            <w:tcW w:w="25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重庆市萌娘家政服务有限公司</w:t>
            </w:r>
          </w:p>
        </w:tc>
        <w:tc>
          <w:tcPr>
            <w:tcW w:w="24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重庆润博农业开发有限公司 </w:t>
            </w:r>
          </w:p>
        </w:tc>
        <w:tc>
          <w:tcPr>
            <w:tcW w:w="2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449" w:hRule="atLeast"/>
        </w:trPr>
        <w:tc>
          <w:tcPr>
            <w:tcW w:w="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w:t>
            </w:r>
          </w:p>
        </w:tc>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合川区</w:t>
            </w:r>
          </w:p>
        </w:tc>
        <w:tc>
          <w:tcPr>
            <w:tcW w:w="25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重庆市合川区工商职业技术学校</w:t>
            </w:r>
          </w:p>
        </w:tc>
        <w:tc>
          <w:tcPr>
            <w:tcW w:w="24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合川区云门街道凤天惠民农</w:t>
            </w:r>
            <w:bookmarkStart w:id="0" w:name="_GoBack"/>
            <w:bookmarkEnd w:id="0"/>
            <w:r>
              <w:rPr>
                <w:rFonts w:hint="default" w:ascii="Times New Roman" w:hAnsi="Times New Roman" w:eastAsia="宋体" w:cs="Times New Roman"/>
                <w:i w:val="0"/>
                <w:color w:val="000000"/>
                <w:kern w:val="0"/>
                <w:sz w:val="20"/>
                <w:szCs w:val="20"/>
                <w:u w:val="none"/>
                <w:lang w:val="en-US" w:eastAsia="zh-CN" w:bidi="ar"/>
              </w:rPr>
              <w:t>机专业合作社</w:t>
            </w:r>
          </w:p>
        </w:tc>
        <w:tc>
          <w:tcPr>
            <w:tcW w:w="2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435" w:hRule="atLeast"/>
        </w:trPr>
        <w:tc>
          <w:tcPr>
            <w:tcW w:w="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w:t>
            </w:r>
          </w:p>
        </w:tc>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永川区</w:t>
            </w:r>
          </w:p>
        </w:tc>
        <w:tc>
          <w:tcPr>
            <w:tcW w:w="25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永川区豆豆香食品有限公司</w:t>
            </w:r>
          </w:p>
        </w:tc>
        <w:tc>
          <w:tcPr>
            <w:tcW w:w="24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重庆市永川区千何园蚕桑种养殖股份合作社</w:t>
            </w:r>
          </w:p>
        </w:tc>
        <w:tc>
          <w:tcPr>
            <w:tcW w:w="2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549" w:hRule="atLeast"/>
        </w:trPr>
        <w:tc>
          <w:tcPr>
            <w:tcW w:w="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w:t>
            </w:r>
          </w:p>
        </w:tc>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南川区</w:t>
            </w:r>
          </w:p>
        </w:tc>
        <w:tc>
          <w:tcPr>
            <w:tcW w:w="25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重庆须弥旅游文化产品开发有限公司</w:t>
            </w:r>
          </w:p>
        </w:tc>
        <w:tc>
          <w:tcPr>
            <w:tcW w:w="24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重庆市南川区陈雪莲果树种植家庭农场</w:t>
            </w:r>
          </w:p>
        </w:tc>
        <w:tc>
          <w:tcPr>
            <w:tcW w:w="2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469" w:hRule="atLeast"/>
        </w:trPr>
        <w:tc>
          <w:tcPr>
            <w:tcW w:w="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w:t>
            </w:r>
          </w:p>
        </w:tc>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綦江区</w:t>
            </w:r>
          </w:p>
        </w:tc>
        <w:tc>
          <w:tcPr>
            <w:tcW w:w="25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綦江区躲躲文化传播中心</w:t>
            </w:r>
          </w:p>
        </w:tc>
        <w:tc>
          <w:tcPr>
            <w:tcW w:w="24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重庆市盈益农业有限责任公司</w:t>
            </w:r>
          </w:p>
        </w:tc>
        <w:tc>
          <w:tcPr>
            <w:tcW w:w="2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435" w:hRule="atLeast"/>
        </w:trPr>
        <w:tc>
          <w:tcPr>
            <w:tcW w:w="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19</w:t>
            </w:r>
          </w:p>
        </w:tc>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大足区</w:t>
            </w:r>
          </w:p>
        </w:tc>
        <w:tc>
          <w:tcPr>
            <w:tcW w:w="25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重庆晖印商贸有限公司</w:t>
            </w:r>
          </w:p>
        </w:tc>
        <w:tc>
          <w:tcPr>
            <w:tcW w:w="24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重庆大唐丰域生态农业农展有限公司</w:t>
            </w:r>
          </w:p>
        </w:tc>
        <w:tc>
          <w:tcPr>
            <w:tcW w:w="2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435" w:hRule="atLeast"/>
        </w:trPr>
        <w:tc>
          <w:tcPr>
            <w:tcW w:w="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璧山区</w:t>
            </w:r>
          </w:p>
        </w:tc>
        <w:tc>
          <w:tcPr>
            <w:tcW w:w="25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重庆市璧山区富莉萱农业专业合作社</w:t>
            </w:r>
          </w:p>
        </w:tc>
        <w:tc>
          <w:tcPr>
            <w:tcW w:w="24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重庆市新起点职业培训学校</w:t>
            </w:r>
          </w:p>
        </w:tc>
        <w:tc>
          <w:tcPr>
            <w:tcW w:w="2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439" w:hRule="atLeast"/>
        </w:trPr>
        <w:tc>
          <w:tcPr>
            <w:tcW w:w="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21</w:t>
            </w:r>
          </w:p>
        </w:tc>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铜梁区</w:t>
            </w:r>
          </w:p>
        </w:tc>
        <w:tc>
          <w:tcPr>
            <w:tcW w:w="25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重庆新陆农业开发有限公司</w:t>
            </w:r>
          </w:p>
        </w:tc>
        <w:tc>
          <w:tcPr>
            <w:tcW w:w="24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铜梁区莲乡茶宿酒店</w:t>
            </w:r>
          </w:p>
        </w:tc>
        <w:tc>
          <w:tcPr>
            <w:tcW w:w="2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435" w:hRule="atLeast"/>
        </w:trPr>
        <w:tc>
          <w:tcPr>
            <w:tcW w:w="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22</w:t>
            </w:r>
          </w:p>
        </w:tc>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潼南区</w:t>
            </w:r>
          </w:p>
        </w:tc>
        <w:tc>
          <w:tcPr>
            <w:tcW w:w="25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重庆市潼南区上和镇春兰山地蔬菜基地</w:t>
            </w:r>
          </w:p>
        </w:tc>
        <w:tc>
          <w:tcPr>
            <w:tcW w:w="24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夏大姐家庭农场</w:t>
            </w:r>
          </w:p>
        </w:tc>
        <w:tc>
          <w:tcPr>
            <w:tcW w:w="2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489" w:hRule="atLeast"/>
        </w:trPr>
        <w:tc>
          <w:tcPr>
            <w:tcW w:w="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23</w:t>
            </w:r>
          </w:p>
        </w:tc>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荣昌区</w:t>
            </w:r>
          </w:p>
        </w:tc>
        <w:tc>
          <w:tcPr>
            <w:tcW w:w="25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重庆荣昌夏布合作社</w:t>
            </w:r>
          </w:p>
        </w:tc>
        <w:tc>
          <w:tcPr>
            <w:tcW w:w="24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重庆市荣昌博引职业培训学校</w:t>
            </w:r>
          </w:p>
        </w:tc>
        <w:tc>
          <w:tcPr>
            <w:tcW w:w="2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439" w:hRule="atLeast"/>
        </w:trPr>
        <w:tc>
          <w:tcPr>
            <w:tcW w:w="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24</w:t>
            </w:r>
          </w:p>
        </w:tc>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开州区</w:t>
            </w:r>
          </w:p>
        </w:tc>
        <w:tc>
          <w:tcPr>
            <w:tcW w:w="25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重庆绿莱生物科技有限公司</w:t>
            </w:r>
          </w:p>
        </w:tc>
        <w:tc>
          <w:tcPr>
            <w:tcW w:w="24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重庆市开州区香林养殖场</w:t>
            </w:r>
          </w:p>
        </w:tc>
        <w:tc>
          <w:tcPr>
            <w:tcW w:w="2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重庆市开州区余灿农业</w:t>
            </w:r>
          </w:p>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开发有限公司</w:t>
            </w:r>
          </w:p>
        </w:tc>
      </w:tr>
      <w:tr>
        <w:tblPrEx>
          <w:tblCellMar>
            <w:top w:w="0" w:type="dxa"/>
            <w:left w:w="0" w:type="dxa"/>
            <w:bottom w:w="0" w:type="dxa"/>
            <w:right w:w="0" w:type="dxa"/>
          </w:tblCellMar>
        </w:tblPrEx>
        <w:trPr>
          <w:trHeight w:val="435" w:hRule="atLeast"/>
        </w:trPr>
        <w:tc>
          <w:tcPr>
            <w:tcW w:w="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25</w:t>
            </w:r>
          </w:p>
        </w:tc>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梁平区</w:t>
            </w:r>
          </w:p>
        </w:tc>
        <w:tc>
          <w:tcPr>
            <w:tcW w:w="25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重庆俊农互联网服务有限公司</w:t>
            </w:r>
          </w:p>
        </w:tc>
        <w:tc>
          <w:tcPr>
            <w:tcW w:w="24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重庆百里竹海旅游开发建设有限公司</w:t>
            </w:r>
          </w:p>
        </w:tc>
        <w:tc>
          <w:tcPr>
            <w:tcW w:w="2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469" w:hRule="atLeast"/>
        </w:trPr>
        <w:tc>
          <w:tcPr>
            <w:tcW w:w="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26</w:t>
            </w:r>
          </w:p>
        </w:tc>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武隆区</w:t>
            </w:r>
          </w:p>
        </w:tc>
        <w:tc>
          <w:tcPr>
            <w:tcW w:w="25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重庆市武隆区樊霞大闸蟹养殖家庭农场</w:t>
            </w:r>
          </w:p>
        </w:tc>
        <w:tc>
          <w:tcPr>
            <w:tcW w:w="24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重庆市金誉生态农业发展有限公司</w:t>
            </w:r>
          </w:p>
        </w:tc>
        <w:tc>
          <w:tcPr>
            <w:tcW w:w="2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武隆县富业蔬菜种植专业合作社</w:t>
            </w:r>
          </w:p>
        </w:tc>
      </w:tr>
      <w:tr>
        <w:tblPrEx>
          <w:tblCellMar>
            <w:top w:w="0" w:type="dxa"/>
            <w:left w:w="0" w:type="dxa"/>
            <w:bottom w:w="0" w:type="dxa"/>
            <w:right w:w="0" w:type="dxa"/>
          </w:tblCellMar>
        </w:tblPrEx>
        <w:trPr>
          <w:trHeight w:val="489" w:hRule="atLeast"/>
        </w:trPr>
        <w:tc>
          <w:tcPr>
            <w:tcW w:w="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27</w:t>
            </w:r>
          </w:p>
        </w:tc>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城口县</w:t>
            </w:r>
          </w:p>
        </w:tc>
        <w:tc>
          <w:tcPr>
            <w:tcW w:w="25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绿佳源农业发展有限公司</w:t>
            </w:r>
          </w:p>
        </w:tc>
        <w:tc>
          <w:tcPr>
            <w:tcW w:w="24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沿河乡联坪村股份经济合作联合社</w:t>
            </w:r>
          </w:p>
        </w:tc>
        <w:tc>
          <w:tcPr>
            <w:tcW w:w="2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东安镇沙湾村天麻种植基地</w:t>
            </w:r>
          </w:p>
        </w:tc>
      </w:tr>
      <w:tr>
        <w:tblPrEx>
          <w:tblCellMar>
            <w:top w:w="0" w:type="dxa"/>
            <w:left w:w="0" w:type="dxa"/>
            <w:bottom w:w="0" w:type="dxa"/>
            <w:right w:w="0" w:type="dxa"/>
          </w:tblCellMar>
        </w:tblPrEx>
        <w:trPr>
          <w:trHeight w:val="449" w:hRule="atLeast"/>
        </w:trPr>
        <w:tc>
          <w:tcPr>
            <w:tcW w:w="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28</w:t>
            </w:r>
          </w:p>
        </w:tc>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丰都县</w:t>
            </w:r>
          </w:p>
        </w:tc>
        <w:tc>
          <w:tcPr>
            <w:tcW w:w="25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丰都县浪漫汶溪生态园</w:t>
            </w:r>
          </w:p>
        </w:tc>
        <w:tc>
          <w:tcPr>
            <w:tcW w:w="24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丰都县麻辣兄弟食品有限公司</w:t>
            </w:r>
          </w:p>
        </w:tc>
        <w:tc>
          <w:tcPr>
            <w:tcW w:w="2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重庆盛盈农业科技有限公司</w:t>
            </w:r>
          </w:p>
        </w:tc>
      </w:tr>
      <w:tr>
        <w:tblPrEx>
          <w:tblCellMar>
            <w:top w:w="0" w:type="dxa"/>
            <w:left w:w="0" w:type="dxa"/>
            <w:bottom w:w="0" w:type="dxa"/>
            <w:right w:w="0" w:type="dxa"/>
          </w:tblCellMar>
        </w:tblPrEx>
        <w:trPr>
          <w:trHeight w:val="348" w:hRule="atLeast"/>
        </w:trPr>
        <w:tc>
          <w:tcPr>
            <w:tcW w:w="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29</w:t>
            </w:r>
          </w:p>
        </w:tc>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垫江县</w:t>
            </w:r>
          </w:p>
        </w:tc>
        <w:tc>
          <w:tcPr>
            <w:tcW w:w="25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能创农业开发有限公司</w:t>
            </w:r>
          </w:p>
        </w:tc>
        <w:tc>
          <w:tcPr>
            <w:tcW w:w="24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鼎汇职业培训学校</w:t>
            </w:r>
          </w:p>
        </w:tc>
        <w:tc>
          <w:tcPr>
            <w:tcW w:w="2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469" w:hRule="atLeast"/>
        </w:trPr>
        <w:tc>
          <w:tcPr>
            <w:tcW w:w="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30</w:t>
            </w:r>
          </w:p>
        </w:tc>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忠  县</w:t>
            </w:r>
          </w:p>
        </w:tc>
        <w:tc>
          <w:tcPr>
            <w:tcW w:w="25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忠县红土地社会工作服务中心</w:t>
            </w:r>
          </w:p>
        </w:tc>
        <w:tc>
          <w:tcPr>
            <w:tcW w:w="24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2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429" w:hRule="atLeast"/>
        </w:trPr>
        <w:tc>
          <w:tcPr>
            <w:tcW w:w="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31</w:t>
            </w:r>
          </w:p>
        </w:tc>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云阳县</w:t>
            </w:r>
          </w:p>
        </w:tc>
        <w:tc>
          <w:tcPr>
            <w:tcW w:w="25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云阳县丰盛水蜜桃基地</w:t>
            </w:r>
          </w:p>
        </w:tc>
        <w:tc>
          <w:tcPr>
            <w:tcW w:w="24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云阳县宏懋玩具厂</w:t>
            </w:r>
          </w:p>
        </w:tc>
        <w:tc>
          <w:tcPr>
            <w:tcW w:w="2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王小芹巾帼家庭农场</w:t>
            </w:r>
          </w:p>
        </w:tc>
      </w:tr>
      <w:tr>
        <w:tblPrEx>
          <w:tblCellMar>
            <w:top w:w="0" w:type="dxa"/>
            <w:left w:w="0" w:type="dxa"/>
            <w:bottom w:w="0" w:type="dxa"/>
            <w:right w:w="0" w:type="dxa"/>
          </w:tblCellMar>
        </w:tblPrEx>
        <w:trPr>
          <w:trHeight w:val="489" w:hRule="atLeast"/>
        </w:trPr>
        <w:tc>
          <w:tcPr>
            <w:tcW w:w="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32</w:t>
            </w:r>
          </w:p>
        </w:tc>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奉节县</w:t>
            </w:r>
          </w:p>
        </w:tc>
        <w:tc>
          <w:tcPr>
            <w:tcW w:w="25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奉节县长利水果种植专业合作社</w:t>
            </w:r>
          </w:p>
        </w:tc>
        <w:tc>
          <w:tcPr>
            <w:tcW w:w="24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奉节县众茂蔬菜种植专业合作社</w:t>
            </w:r>
          </w:p>
        </w:tc>
        <w:tc>
          <w:tcPr>
            <w:tcW w:w="2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重庆市彰榕农业发展有限公司</w:t>
            </w:r>
          </w:p>
        </w:tc>
      </w:tr>
      <w:tr>
        <w:tblPrEx>
          <w:tblCellMar>
            <w:top w:w="0" w:type="dxa"/>
            <w:left w:w="0" w:type="dxa"/>
            <w:bottom w:w="0" w:type="dxa"/>
            <w:right w:w="0" w:type="dxa"/>
          </w:tblCellMar>
        </w:tblPrEx>
        <w:trPr>
          <w:trHeight w:val="469" w:hRule="atLeast"/>
        </w:trPr>
        <w:tc>
          <w:tcPr>
            <w:tcW w:w="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w:t>
            </w:r>
          </w:p>
        </w:tc>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巫山县</w:t>
            </w:r>
          </w:p>
        </w:tc>
        <w:tc>
          <w:tcPr>
            <w:tcW w:w="25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重庆和慧源农副产品有限公司</w:t>
            </w:r>
          </w:p>
        </w:tc>
        <w:tc>
          <w:tcPr>
            <w:tcW w:w="24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巫山县福益美农业开发有限公司</w:t>
            </w:r>
          </w:p>
        </w:tc>
        <w:tc>
          <w:tcPr>
            <w:tcW w:w="2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499" w:hRule="atLeast"/>
        </w:trPr>
        <w:tc>
          <w:tcPr>
            <w:tcW w:w="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34</w:t>
            </w:r>
          </w:p>
        </w:tc>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巫溪县</w:t>
            </w:r>
          </w:p>
        </w:tc>
        <w:tc>
          <w:tcPr>
            <w:tcW w:w="25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巫溪县洪仙岩乡村旅游专业合作社</w:t>
            </w:r>
          </w:p>
        </w:tc>
        <w:tc>
          <w:tcPr>
            <w:tcW w:w="24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巫溪县至荣制衣有限公司</w:t>
            </w:r>
          </w:p>
        </w:tc>
        <w:tc>
          <w:tcPr>
            <w:tcW w:w="2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巫溪县才志伟养殖有限公司</w:t>
            </w:r>
          </w:p>
        </w:tc>
      </w:tr>
      <w:tr>
        <w:tblPrEx>
          <w:tblCellMar>
            <w:top w:w="0" w:type="dxa"/>
            <w:left w:w="0" w:type="dxa"/>
            <w:bottom w:w="0" w:type="dxa"/>
            <w:right w:w="0" w:type="dxa"/>
          </w:tblCellMar>
        </w:tblPrEx>
        <w:trPr>
          <w:trHeight w:val="569" w:hRule="atLeast"/>
        </w:trPr>
        <w:tc>
          <w:tcPr>
            <w:tcW w:w="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35</w:t>
            </w:r>
          </w:p>
        </w:tc>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石柱县</w:t>
            </w:r>
          </w:p>
        </w:tc>
        <w:tc>
          <w:tcPr>
            <w:tcW w:w="25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石柱土家族自治县北岭山生态农业有限公司</w:t>
            </w:r>
          </w:p>
        </w:tc>
        <w:tc>
          <w:tcPr>
            <w:tcW w:w="24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重庆毓丰原布艺有限公司   </w:t>
            </w:r>
          </w:p>
        </w:tc>
        <w:tc>
          <w:tcPr>
            <w:tcW w:w="2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重庆泰尔森制药有限公司</w:t>
            </w:r>
          </w:p>
        </w:tc>
      </w:tr>
      <w:tr>
        <w:tblPrEx>
          <w:tblCellMar>
            <w:top w:w="0" w:type="dxa"/>
            <w:left w:w="0" w:type="dxa"/>
            <w:bottom w:w="0" w:type="dxa"/>
            <w:right w:w="0" w:type="dxa"/>
          </w:tblCellMar>
        </w:tblPrEx>
        <w:trPr>
          <w:trHeight w:val="699" w:hRule="atLeast"/>
        </w:trPr>
        <w:tc>
          <w:tcPr>
            <w:tcW w:w="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36</w:t>
            </w:r>
          </w:p>
        </w:tc>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秀山县</w:t>
            </w:r>
          </w:p>
        </w:tc>
        <w:tc>
          <w:tcPr>
            <w:tcW w:w="25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秀山县土家织锦文化旅游发展有限责任公司</w:t>
            </w:r>
          </w:p>
        </w:tc>
        <w:tc>
          <w:tcPr>
            <w:tcW w:w="24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重庆市杜幺妹农副产品有限责任公司</w:t>
            </w:r>
          </w:p>
        </w:tc>
        <w:tc>
          <w:tcPr>
            <w:tcW w:w="2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秀山县麻汝生态旅游文化发展有限公司</w:t>
            </w:r>
          </w:p>
        </w:tc>
      </w:tr>
      <w:tr>
        <w:tblPrEx>
          <w:tblCellMar>
            <w:top w:w="0" w:type="dxa"/>
            <w:left w:w="0" w:type="dxa"/>
            <w:bottom w:w="0" w:type="dxa"/>
            <w:right w:w="0" w:type="dxa"/>
          </w:tblCellMar>
        </w:tblPrEx>
        <w:trPr>
          <w:trHeight w:val="429" w:hRule="atLeast"/>
        </w:trPr>
        <w:tc>
          <w:tcPr>
            <w:tcW w:w="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37</w:t>
            </w:r>
          </w:p>
        </w:tc>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酉阳县</w:t>
            </w:r>
          </w:p>
        </w:tc>
        <w:tc>
          <w:tcPr>
            <w:tcW w:w="25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酉阳县秋义农业有限公司</w:t>
            </w:r>
          </w:p>
        </w:tc>
        <w:tc>
          <w:tcPr>
            <w:tcW w:w="24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酉阳县守拙人家种养殖基地</w:t>
            </w:r>
          </w:p>
        </w:tc>
        <w:tc>
          <w:tcPr>
            <w:tcW w:w="2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酉阳县众城农业有限公司</w:t>
            </w:r>
          </w:p>
        </w:tc>
      </w:tr>
      <w:tr>
        <w:tblPrEx>
          <w:tblCellMar>
            <w:top w:w="0" w:type="dxa"/>
            <w:left w:w="0" w:type="dxa"/>
            <w:bottom w:w="0" w:type="dxa"/>
            <w:right w:w="0" w:type="dxa"/>
          </w:tblCellMar>
        </w:tblPrEx>
        <w:trPr>
          <w:trHeight w:val="439" w:hRule="atLeast"/>
        </w:trPr>
        <w:tc>
          <w:tcPr>
            <w:tcW w:w="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38</w:t>
            </w:r>
          </w:p>
        </w:tc>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彭水县</w:t>
            </w:r>
          </w:p>
        </w:tc>
        <w:tc>
          <w:tcPr>
            <w:tcW w:w="25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重庆鼎桐林业综合开发有限公司</w:t>
            </w:r>
          </w:p>
        </w:tc>
        <w:tc>
          <w:tcPr>
            <w:tcW w:w="24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彭水县玉润蔬菜种植有限责任公司</w:t>
            </w:r>
          </w:p>
        </w:tc>
        <w:tc>
          <w:tcPr>
            <w:tcW w:w="2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彭水县太原镇供销合作社有限公司</w:t>
            </w:r>
          </w:p>
        </w:tc>
      </w:tr>
      <w:tr>
        <w:tblPrEx>
          <w:tblCellMar>
            <w:top w:w="0" w:type="dxa"/>
            <w:left w:w="0" w:type="dxa"/>
            <w:bottom w:w="0" w:type="dxa"/>
            <w:right w:w="0" w:type="dxa"/>
          </w:tblCellMar>
        </w:tblPrEx>
        <w:trPr>
          <w:trHeight w:val="435" w:hRule="atLeast"/>
        </w:trPr>
        <w:tc>
          <w:tcPr>
            <w:tcW w:w="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39</w:t>
            </w:r>
          </w:p>
        </w:tc>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两江新区</w:t>
            </w:r>
          </w:p>
        </w:tc>
        <w:tc>
          <w:tcPr>
            <w:tcW w:w="25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重庆两江新区鱼复工业开发区巾帼创业示范基地</w:t>
            </w:r>
          </w:p>
        </w:tc>
        <w:tc>
          <w:tcPr>
            <w:tcW w:w="24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2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445" w:hRule="atLeast"/>
        </w:trPr>
        <w:tc>
          <w:tcPr>
            <w:tcW w:w="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40</w:t>
            </w:r>
          </w:p>
        </w:tc>
        <w:tc>
          <w:tcPr>
            <w:tcW w:w="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万盛经开区</w:t>
            </w:r>
          </w:p>
        </w:tc>
        <w:tc>
          <w:tcPr>
            <w:tcW w:w="25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万盛经开区</w:t>
            </w:r>
            <w:r>
              <w:rPr>
                <w:rFonts w:hint="default" w:ascii="Times New Roman" w:hAnsi="Times New Roman" w:cs="Times New Roman"/>
                <w:i w:val="0"/>
                <w:color w:val="000000"/>
                <w:kern w:val="0"/>
                <w:sz w:val="20"/>
                <w:szCs w:val="20"/>
                <w:u w:val="none"/>
                <w:lang w:val="en-US" w:eastAsia="zh-CN" w:bidi="ar"/>
              </w:rPr>
              <w:t>刘家河水果种植场</w:t>
            </w:r>
          </w:p>
        </w:tc>
        <w:tc>
          <w:tcPr>
            <w:tcW w:w="24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2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r>
    </w:tbl>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color w:val="000000"/>
          <w:kern w:val="0"/>
          <w:sz w:val="31"/>
          <w:szCs w:val="31"/>
          <w:lang w:val="en-US" w:eastAsia="zh-CN" w:bidi="ar"/>
        </w:rPr>
        <w:sectPr>
          <w:footerReference r:id="rId5" w:type="default"/>
          <w:pgSz w:w="11906" w:h="16838"/>
          <w:pgMar w:top="1984" w:right="1588" w:bottom="2098" w:left="1474" w:header="851" w:footer="992" w:gutter="0"/>
          <w:pgNumType w:fmt="numberInDash" w:start="2"/>
          <w:cols w:space="0" w:num="1"/>
          <w:rtlGutter w:val="0"/>
          <w:docGrid w:type="lines" w:linePitch="312" w:charSpace="0"/>
        </w:sectPr>
      </w:pP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附件3</w:t>
      </w:r>
    </w:p>
    <w:p>
      <w:pPr>
        <w:pStyle w:val="2"/>
        <w:ind w:left="0" w:leftChars="0" w:firstLine="0" w:firstLineChars="0"/>
        <w:jc w:val="center"/>
        <w:rPr>
          <w:rFonts w:hint="eastAsia" w:ascii="方正小标宋_GBK" w:hAnsi="方正小标宋_GBK" w:eastAsia="方正小标宋_GBK" w:cs="方正小标宋_GBK"/>
          <w:color w:val="000000"/>
          <w:kern w:val="0"/>
          <w:sz w:val="44"/>
          <w:szCs w:val="44"/>
          <w:lang w:val="en-US" w:eastAsia="zh-CN" w:bidi="ar"/>
        </w:rPr>
      </w:pPr>
      <w:r>
        <w:rPr>
          <w:rFonts w:hint="eastAsia" w:ascii="方正小标宋_GBK" w:hAnsi="方正小标宋_GBK" w:eastAsia="方正小标宋_GBK" w:cs="方正小标宋_GBK"/>
          <w:color w:val="000000"/>
          <w:kern w:val="0"/>
          <w:sz w:val="44"/>
          <w:szCs w:val="44"/>
          <w:lang w:val="en-US" w:eastAsia="zh-CN" w:bidi="ar"/>
        </w:rPr>
        <w:t>2020年度重庆市妇联巴渝巾帼产业示范基地中期自查情况统计表</w:t>
      </w:r>
    </w:p>
    <w:p>
      <w:pPr>
        <w:pStyle w:val="2"/>
        <w:ind w:left="0" w:leftChars="0" w:firstLine="0" w:firstLineChars="0"/>
        <w:jc w:val="center"/>
        <w:rPr>
          <w:rFonts w:hint="default" w:ascii="Times New Roman" w:hAnsi="Times New Roman" w:eastAsia="仿宋" w:cs="Times New Roman"/>
          <w:color w:val="000000"/>
          <w:kern w:val="0"/>
          <w:sz w:val="28"/>
          <w:szCs w:val="28"/>
          <w:lang w:val="en-US" w:eastAsia="zh-CN" w:bidi="ar"/>
        </w:rPr>
      </w:pPr>
      <w:r>
        <w:rPr>
          <w:rFonts w:hint="default" w:ascii="Times New Roman" w:hAnsi="Times New Roman" w:eastAsia="仿宋" w:cs="Times New Roman"/>
          <w:color w:val="000000"/>
          <w:kern w:val="0"/>
          <w:sz w:val="28"/>
          <w:szCs w:val="28"/>
          <w:lang w:val="en-US" w:eastAsia="zh-CN" w:bidi="ar"/>
        </w:rPr>
        <w:t>填报单位：   （区县妇联）                填报时间：2020年6月</w:t>
      </w:r>
      <w:r>
        <w:rPr>
          <w:rFonts w:hint="eastAsia" w:ascii="Times New Roman" w:hAnsi="Times New Roman" w:eastAsia="仿宋" w:cs="Times New Roman"/>
          <w:color w:val="000000"/>
          <w:kern w:val="0"/>
          <w:sz w:val="28"/>
          <w:szCs w:val="28"/>
          <w:lang w:val="en-US" w:eastAsia="zh-CN" w:bidi="ar"/>
        </w:rPr>
        <w:t xml:space="preserve"> </w:t>
      </w:r>
      <w:r>
        <w:rPr>
          <w:rFonts w:hint="default" w:ascii="Times New Roman" w:hAnsi="Times New Roman" w:eastAsia="仿宋" w:cs="Times New Roman"/>
          <w:color w:val="000000"/>
          <w:kern w:val="0"/>
          <w:sz w:val="28"/>
          <w:szCs w:val="28"/>
          <w:lang w:val="en-US" w:eastAsia="zh-CN" w:bidi="ar"/>
        </w:rPr>
        <w:t xml:space="preserve"> 日</w:t>
      </w:r>
    </w:p>
    <w:tbl>
      <w:tblPr>
        <w:tblStyle w:val="8"/>
        <w:tblW w:w="14565" w:type="dxa"/>
        <w:tblInd w:w="-3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720"/>
        <w:gridCol w:w="675"/>
        <w:gridCol w:w="780"/>
        <w:gridCol w:w="750"/>
        <w:gridCol w:w="900"/>
        <w:gridCol w:w="5"/>
        <w:gridCol w:w="790"/>
        <w:gridCol w:w="2700"/>
        <w:gridCol w:w="2235"/>
        <w:gridCol w:w="1980"/>
        <w:gridCol w:w="990"/>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vMerge w:val="restart"/>
            <w:noWrap w:val="0"/>
            <w:vAlign w:val="center"/>
          </w:tcPr>
          <w:p>
            <w:pPr>
              <w:pStyle w:val="2"/>
              <w:ind w:left="0" w:leftChars="0" w:firstLine="0" w:firstLineChars="0"/>
              <w:jc w:val="center"/>
              <w:rPr>
                <w:rFonts w:hint="default" w:ascii="Times New Roman" w:hAnsi="Times New Roman" w:eastAsia="宋体" w:cs="Times New Roman"/>
                <w:b/>
                <w:bCs/>
                <w:color w:val="000000"/>
                <w:kern w:val="0"/>
                <w:sz w:val="21"/>
                <w:szCs w:val="21"/>
                <w:vertAlign w:val="baseline"/>
                <w:lang w:val="en-US" w:eastAsia="zh-CN" w:bidi="ar"/>
              </w:rPr>
            </w:pPr>
            <w:r>
              <w:rPr>
                <w:rFonts w:hint="default" w:ascii="Times New Roman" w:hAnsi="Times New Roman" w:eastAsia="宋体" w:cs="Times New Roman"/>
                <w:b/>
                <w:bCs/>
                <w:color w:val="000000"/>
                <w:kern w:val="0"/>
                <w:sz w:val="21"/>
                <w:szCs w:val="21"/>
                <w:vertAlign w:val="baseline"/>
                <w:lang w:val="en-US" w:eastAsia="zh-CN" w:bidi="ar"/>
              </w:rPr>
              <w:t>基地名称</w:t>
            </w:r>
          </w:p>
        </w:tc>
        <w:tc>
          <w:tcPr>
            <w:tcW w:w="720" w:type="dxa"/>
            <w:vMerge w:val="restart"/>
            <w:noWrap w:val="0"/>
            <w:vAlign w:val="center"/>
          </w:tcPr>
          <w:p>
            <w:pPr>
              <w:pStyle w:val="2"/>
              <w:ind w:left="0" w:leftChars="0" w:firstLine="0" w:firstLineChars="0"/>
              <w:jc w:val="center"/>
              <w:rPr>
                <w:rFonts w:hint="default" w:ascii="Times New Roman" w:hAnsi="Times New Roman" w:eastAsia="宋体" w:cs="Times New Roman"/>
                <w:b/>
                <w:bCs/>
                <w:color w:val="000000"/>
                <w:kern w:val="0"/>
                <w:sz w:val="21"/>
                <w:szCs w:val="21"/>
                <w:vertAlign w:val="baseline"/>
                <w:lang w:val="en-US" w:eastAsia="zh-CN" w:bidi="ar"/>
              </w:rPr>
            </w:pPr>
            <w:r>
              <w:rPr>
                <w:rFonts w:hint="default" w:ascii="Times New Roman" w:hAnsi="Times New Roman" w:eastAsia="宋体" w:cs="Times New Roman"/>
                <w:b/>
                <w:bCs/>
                <w:color w:val="000000"/>
                <w:kern w:val="0"/>
                <w:sz w:val="21"/>
                <w:szCs w:val="21"/>
                <w:vertAlign w:val="baseline"/>
                <w:lang w:val="en-US" w:eastAsia="zh-CN" w:bidi="ar"/>
              </w:rPr>
              <w:t>是否挂标志牌</w:t>
            </w:r>
          </w:p>
        </w:tc>
        <w:tc>
          <w:tcPr>
            <w:tcW w:w="3105" w:type="dxa"/>
            <w:gridSpan w:val="4"/>
            <w:noWrap w:val="0"/>
            <w:vAlign w:val="center"/>
          </w:tcPr>
          <w:p>
            <w:pPr>
              <w:pStyle w:val="2"/>
              <w:jc w:val="center"/>
              <w:rPr>
                <w:rFonts w:hint="default" w:ascii="Times New Roman" w:hAnsi="Times New Roman" w:eastAsia="宋体" w:cs="Times New Roman"/>
                <w:b/>
                <w:bCs/>
                <w:color w:val="000000"/>
                <w:kern w:val="0"/>
                <w:sz w:val="21"/>
                <w:szCs w:val="21"/>
                <w:vertAlign w:val="baseline"/>
                <w:lang w:val="en-US" w:eastAsia="zh-CN" w:bidi="ar"/>
              </w:rPr>
            </w:pPr>
            <w:r>
              <w:rPr>
                <w:rFonts w:hint="default" w:ascii="Times New Roman" w:hAnsi="Times New Roman" w:eastAsia="宋体" w:cs="Times New Roman"/>
                <w:b/>
                <w:bCs/>
                <w:color w:val="000000"/>
                <w:kern w:val="0"/>
                <w:sz w:val="21"/>
                <w:szCs w:val="21"/>
                <w:vertAlign w:val="baseline"/>
                <w:lang w:val="en-US" w:eastAsia="zh-CN" w:bidi="ar"/>
              </w:rPr>
              <w:t>资金拨付</w:t>
            </w:r>
          </w:p>
        </w:tc>
        <w:tc>
          <w:tcPr>
            <w:tcW w:w="795" w:type="dxa"/>
            <w:gridSpan w:val="2"/>
            <w:vMerge w:val="restart"/>
            <w:noWrap w:val="0"/>
            <w:vAlign w:val="center"/>
          </w:tcPr>
          <w:p>
            <w:pPr>
              <w:pStyle w:val="2"/>
              <w:ind w:left="0" w:leftChars="0" w:firstLine="0" w:firstLineChars="0"/>
              <w:jc w:val="center"/>
              <w:rPr>
                <w:rFonts w:hint="default" w:ascii="Times New Roman" w:hAnsi="Times New Roman" w:eastAsia="宋体" w:cs="Times New Roman"/>
                <w:b/>
                <w:bCs/>
                <w:color w:val="000000"/>
                <w:kern w:val="0"/>
                <w:sz w:val="21"/>
                <w:szCs w:val="21"/>
                <w:vertAlign w:val="baseline"/>
                <w:lang w:val="en-US" w:eastAsia="zh-CN" w:bidi="ar"/>
              </w:rPr>
            </w:pPr>
            <w:r>
              <w:rPr>
                <w:rFonts w:hint="default" w:ascii="Times New Roman" w:hAnsi="Times New Roman" w:eastAsia="宋体" w:cs="Times New Roman"/>
                <w:b/>
                <w:bCs/>
                <w:color w:val="000000"/>
                <w:kern w:val="0"/>
                <w:sz w:val="21"/>
                <w:szCs w:val="21"/>
                <w:vertAlign w:val="baseline"/>
                <w:lang w:val="en-US" w:eastAsia="zh-CN" w:bidi="ar"/>
              </w:rPr>
              <w:t>已培训妇女人数</w:t>
            </w:r>
          </w:p>
        </w:tc>
        <w:tc>
          <w:tcPr>
            <w:tcW w:w="2700" w:type="dxa"/>
            <w:vMerge w:val="restart"/>
            <w:noWrap w:val="0"/>
            <w:vAlign w:val="center"/>
          </w:tcPr>
          <w:p>
            <w:pPr>
              <w:pStyle w:val="2"/>
              <w:ind w:left="0" w:leftChars="0" w:firstLine="0" w:firstLineChars="0"/>
              <w:jc w:val="center"/>
              <w:rPr>
                <w:rFonts w:hint="default" w:ascii="Times New Roman" w:hAnsi="Times New Roman" w:eastAsia="宋体" w:cs="Times New Roman"/>
                <w:b/>
                <w:bCs/>
                <w:color w:val="000000"/>
                <w:kern w:val="0"/>
                <w:sz w:val="21"/>
                <w:szCs w:val="21"/>
                <w:vertAlign w:val="baseline"/>
                <w:lang w:val="en-US" w:eastAsia="zh-CN" w:bidi="ar"/>
              </w:rPr>
            </w:pPr>
            <w:r>
              <w:rPr>
                <w:rFonts w:hint="default" w:ascii="Times New Roman" w:hAnsi="Times New Roman" w:eastAsia="宋体" w:cs="Times New Roman"/>
                <w:b/>
                <w:bCs/>
                <w:color w:val="000000"/>
                <w:kern w:val="0"/>
                <w:sz w:val="21"/>
                <w:szCs w:val="21"/>
                <w:vertAlign w:val="baseline"/>
                <w:lang w:val="en-US" w:eastAsia="zh-CN" w:bidi="ar"/>
              </w:rPr>
              <w:t>已服务当地妇女人次</w:t>
            </w:r>
          </w:p>
          <w:p>
            <w:pPr>
              <w:pStyle w:val="2"/>
              <w:ind w:left="0" w:leftChars="0" w:firstLine="0" w:firstLineChars="0"/>
              <w:jc w:val="center"/>
              <w:rPr>
                <w:rFonts w:hint="default" w:ascii="Times New Roman" w:hAnsi="Times New Roman" w:eastAsia="宋体" w:cs="Times New Roman"/>
                <w:b/>
                <w:bCs/>
                <w:color w:val="000000"/>
                <w:kern w:val="0"/>
                <w:sz w:val="21"/>
                <w:szCs w:val="21"/>
                <w:vertAlign w:val="baseline"/>
                <w:lang w:val="en-US" w:eastAsia="zh-CN" w:bidi="ar"/>
              </w:rPr>
            </w:pPr>
            <w:r>
              <w:rPr>
                <w:rFonts w:hint="default" w:ascii="Times New Roman" w:hAnsi="Times New Roman" w:eastAsia="宋体" w:cs="Times New Roman"/>
                <w:b w:val="0"/>
                <w:bCs w:val="0"/>
                <w:color w:val="000000"/>
                <w:kern w:val="0"/>
                <w:sz w:val="18"/>
                <w:szCs w:val="18"/>
                <w:vertAlign w:val="baseline"/>
                <w:lang w:val="en-US" w:eastAsia="zh-CN" w:bidi="ar"/>
              </w:rPr>
              <w:t>（提供就业、技术推广、市场信息、代销产品、暖心关爱等服务，逐项写明）</w:t>
            </w:r>
          </w:p>
        </w:tc>
        <w:tc>
          <w:tcPr>
            <w:tcW w:w="2235" w:type="dxa"/>
            <w:vMerge w:val="restart"/>
            <w:noWrap w:val="0"/>
            <w:vAlign w:val="center"/>
          </w:tcPr>
          <w:p>
            <w:pPr>
              <w:pStyle w:val="2"/>
              <w:ind w:left="0" w:leftChars="0" w:firstLine="0" w:firstLineChars="0"/>
              <w:jc w:val="center"/>
              <w:rPr>
                <w:rFonts w:hint="default" w:ascii="Times New Roman" w:hAnsi="Times New Roman" w:eastAsia="宋体" w:cs="Times New Roman"/>
                <w:b/>
                <w:bCs/>
                <w:color w:val="000000"/>
                <w:kern w:val="0"/>
                <w:sz w:val="21"/>
                <w:szCs w:val="21"/>
                <w:vertAlign w:val="baseline"/>
                <w:lang w:val="en-US" w:eastAsia="zh-CN" w:bidi="ar"/>
              </w:rPr>
            </w:pPr>
            <w:r>
              <w:rPr>
                <w:rFonts w:hint="default" w:ascii="Times New Roman" w:hAnsi="Times New Roman" w:eastAsia="宋体" w:cs="Times New Roman"/>
                <w:b/>
                <w:bCs/>
                <w:color w:val="000000"/>
                <w:kern w:val="0"/>
                <w:sz w:val="21"/>
                <w:szCs w:val="21"/>
                <w:vertAlign w:val="baseline"/>
                <w:lang w:val="en-US" w:eastAsia="zh-CN" w:bidi="ar"/>
              </w:rPr>
              <w:t>已产生效益</w:t>
            </w:r>
          </w:p>
          <w:p>
            <w:pPr>
              <w:pStyle w:val="2"/>
              <w:ind w:left="0" w:leftChars="0" w:firstLine="0" w:firstLineChars="0"/>
              <w:jc w:val="center"/>
              <w:rPr>
                <w:rFonts w:hint="default" w:ascii="Times New Roman" w:hAnsi="Times New Roman" w:eastAsia="宋体" w:cs="Times New Roman"/>
                <w:b/>
                <w:bCs/>
                <w:color w:val="000000"/>
                <w:kern w:val="0"/>
                <w:sz w:val="21"/>
                <w:szCs w:val="21"/>
                <w:vertAlign w:val="baseline"/>
                <w:lang w:val="en-US" w:eastAsia="zh-CN" w:bidi="ar"/>
              </w:rPr>
            </w:pPr>
            <w:r>
              <w:rPr>
                <w:rFonts w:hint="default" w:ascii="Times New Roman" w:hAnsi="Times New Roman" w:eastAsia="宋体" w:cs="Times New Roman"/>
                <w:b w:val="0"/>
                <w:bCs w:val="0"/>
                <w:color w:val="000000"/>
                <w:kern w:val="0"/>
                <w:sz w:val="18"/>
                <w:szCs w:val="18"/>
                <w:vertAlign w:val="baseline"/>
                <w:lang w:val="en-US" w:eastAsia="zh-CN" w:bidi="ar"/>
              </w:rPr>
              <w:t>（经济、社会、生态等效益，数据或案例说明）</w:t>
            </w:r>
          </w:p>
        </w:tc>
        <w:tc>
          <w:tcPr>
            <w:tcW w:w="1980" w:type="dxa"/>
            <w:vMerge w:val="restart"/>
            <w:noWrap w:val="0"/>
            <w:vAlign w:val="center"/>
          </w:tcPr>
          <w:p>
            <w:pPr>
              <w:pStyle w:val="2"/>
              <w:ind w:left="0" w:leftChars="0" w:firstLine="0" w:firstLineChars="0"/>
              <w:jc w:val="center"/>
              <w:rPr>
                <w:rFonts w:hint="default" w:ascii="Times New Roman" w:hAnsi="Times New Roman" w:eastAsia="宋体" w:cs="Times New Roman"/>
                <w:b/>
                <w:bCs/>
                <w:color w:val="000000"/>
                <w:kern w:val="0"/>
                <w:sz w:val="21"/>
                <w:szCs w:val="21"/>
                <w:vertAlign w:val="baseline"/>
                <w:lang w:val="en-US" w:eastAsia="zh-CN" w:bidi="ar"/>
              </w:rPr>
            </w:pPr>
            <w:r>
              <w:rPr>
                <w:rFonts w:hint="default" w:ascii="Times New Roman" w:hAnsi="Times New Roman" w:eastAsia="宋体" w:cs="Times New Roman"/>
                <w:b/>
                <w:bCs/>
                <w:color w:val="000000"/>
                <w:kern w:val="0"/>
                <w:sz w:val="21"/>
                <w:szCs w:val="21"/>
                <w:vertAlign w:val="baseline"/>
                <w:lang w:val="en-US" w:eastAsia="zh-CN" w:bidi="ar"/>
              </w:rPr>
              <w:t>妇联组织服务</w:t>
            </w:r>
          </w:p>
          <w:p>
            <w:pPr>
              <w:pStyle w:val="2"/>
              <w:ind w:left="0" w:leftChars="0" w:firstLine="0" w:firstLineChars="0"/>
              <w:jc w:val="center"/>
              <w:rPr>
                <w:rFonts w:hint="default" w:ascii="Times New Roman" w:hAnsi="Times New Roman" w:eastAsia="宋体" w:cs="Times New Roman"/>
                <w:b/>
                <w:bCs/>
                <w:color w:val="000000"/>
                <w:kern w:val="0"/>
                <w:sz w:val="21"/>
                <w:szCs w:val="21"/>
                <w:vertAlign w:val="baseline"/>
                <w:lang w:val="en-US" w:eastAsia="zh-CN" w:bidi="ar"/>
              </w:rPr>
            </w:pPr>
            <w:r>
              <w:rPr>
                <w:rFonts w:hint="default" w:ascii="Times New Roman" w:hAnsi="Times New Roman" w:eastAsia="宋体" w:cs="Times New Roman"/>
                <w:b/>
                <w:bCs/>
                <w:color w:val="000000"/>
                <w:kern w:val="0"/>
                <w:sz w:val="21"/>
                <w:szCs w:val="21"/>
                <w:vertAlign w:val="baseline"/>
                <w:lang w:val="en-US" w:eastAsia="zh-CN" w:bidi="ar"/>
              </w:rPr>
              <w:t>跟踪服务基地情况</w:t>
            </w:r>
          </w:p>
          <w:p>
            <w:pPr>
              <w:pStyle w:val="2"/>
              <w:ind w:left="0" w:leftChars="0" w:firstLine="0" w:firstLineChars="0"/>
              <w:jc w:val="center"/>
              <w:rPr>
                <w:rFonts w:hint="default" w:ascii="Times New Roman" w:hAnsi="Times New Roman" w:eastAsia="宋体" w:cs="Times New Roman"/>
                <w:b/>
                <w:bCs/>
                <w:color w:val="000000"/>
                <w:kern w:val="0"/>
                <w:sz w:val="21"/>
                <w:szCs w:val="21"/>
                <w:vertAlign w:val="baseline"/>
                <w:lang w:val="en-US" w:eastAsia="zh-CN" w:bidi="ar"/>
              </w:rPr>
            </w:pPr>
            <w:r>
              <w:rPr>
                <w:rFonts w:hint="default" w:ascii="Times New Roman" w:hAnsi="Times New Roman" w:eastAsia="宋体" w:cs="Times New Roman"/>
                <w:b w:val="0"/>
                <w:bCs w:val="0"/>
                <w:color w:val="000000"/>
                <w:kern w:val="0"/>
                <w:sz w:val="18"/>
                <w:szCs w:val="18"/>
                <w:vertAlign w:val="baseline"/>
                <w:lang w:val="en-US" w:eastAsia="zh-CN" w:bidi="ar"/>
              </w:rPr>
              <w:t>（宣传推荐、其余项目资金争取等）</w:t>
            </w:r>
          </w:p>
        </w:tc>
        <w:tc>
          <w:tcPr>
            <w:tcW w:w="990" w:type="dxa"/>
            <w:vMerge w:val="restart"/>
            <w:noWrap w:val="0"/>
            <w:vAlign w:val="center"/>
          </w:tcPr>
          <w:p>
            <w:pPr>
              <w:pStyle w:val="2"/>
              <w:ind w:left="0" w:leftChars="0" w:firstLine="0" w:firstLineChars="0"/>
              <w:jc w:val="center"/>
              <w:rPr>
                <w:rFonts w:hint="default" w:ascii="Times New Roman" w:hAnsi="Times New Roman" w:eastAsia="宋体" w:cs="Times New Roman"/>
                <w:b/>
                <w:bCs/>
                <w:color w:val="000000"/>
                <w:kern w:val="0"/>
                <w:sz w:val="21"/>
                <w:szCs w:val="21"/>
                <w:vertAlign w:val="baseline"/>
                <w:lang w:val="en-US" w:eastAsia="zh-CN" w:bidi="ar"/>
              </w:rPr>
            </w:pPr>
            <w:r>
              <w:rPr>
                <w:rFonts w:hint="default" w:ascii="Times New Roman" w:hAnsi="Times New Roman" w:eastAsia="宋体" w:cs="Times New Roman"/>
                <w:b/>
                <w:bCs/>
                <w:color w:val="000000"/>
                <w:kern w:val="0"/>
                <w:sz w:val="21"/>
                <w:szCs w:val="21"/>
                <w:vertAlign w:val="baseline"/>
                <w:lang w:val="en-US" w:eastAsia="zh-CN" w:bidi="ar"/>
              </w:rPr>
              <w:t>下一步打算</w:t>
            </w:r>
          </w:p>
        </w:tc>
        <w:tc>
          <w:tcPr>
            <w:tcW w:w="705" w:type="dxa"/>
            <w:vMerge w:val="restart"/>
            <w:noWrap w:val="0"/>
            <w:vAlign w:val="center"/>
          </w:tcPr>
          <w:p>
            <w:pPr>
              <w:pStyle w:val="2"/>
              <w:ind w:left="0" w:leftChars="0" w:firstLine="0" w:firstLineChars="0"/>
              <w:jc w:val="center"/>
              <w:rPr>
                <w:rFonts w:hint="default" w:ascii="Times New Roman" w:hAnsi="Times New Roman" w:eastAsia="宋体" w:cs="Times New Roman"/>
                <w:b/>
                <w:bCs/>
                <w:color w:val="000000"/>
                <w:kern w:val="0"/>
                <w:sz w:val="21"/>
                <w:szCs w:val="21"/>
                <w:vertAlign w:val="baseline"/>
                <w:lang w:val="en-US" w:eastAsia="zh-CN" w:bidi="ar"/>
              </w:rPr>
            </w:pPr>
            <w:r>
              <w:rPr>
                <w:rFonts w:hint="default" w:ascii="Times New Roman" w:hAnsi="Times New Roman" w:eastAsia="宋体" w:cs="Times New Roman"/>
                <w:b/>
                <w:bCs/>
                <w:color w:val="000000"/>
                <w:kern w:val="0"/>
                <w:sz w:val="21"/>
                <w:szCs w:val="21"/>
                <w:vertAlign w:val="baseli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vMerge w:val="continue"/>
            <w:noWrap w:val="0"/>
            <w:vAlign w:val="top"/>
          </w:tcPr>
          <w:p>
            <w:pPr>
              <w:pStyle w:val="2"/>
              <w:ind w:left="0" w:leftChars="0" w:firstLine="0" w:firstLineChars="0"/>
              <w:jc w:val="both"/>
              <w:rPr>
                <w:rFonts w:hint="default" w:ascii="Times New Roman" w:hAnsi="Times New Roman" w:eastAsia="宋体" w:cs="Times New Roman"/>
                <w:color w:val="000000"/>
                <w:kern w:val="0"/>
                <w:sz w:val="21"/>
                <w:szCs w:val="21"/>
                <w:vertAlign w:val="baseline"/>
                <w:lang w:val="en-US" w:eastAsia="zh-CN" w:bidi="ar"/>
              </w:rPr>
            </w:pPr>
          </w:p>
        </w:tc>
        <w:tc>
          <w:tcPr>
            <w:tcW w:w="720" w:type="dxa"/>
            <w:vMerge w:val="continue"/>
            <w:noWrap w:val="0"/>
            <w:vAlign w:val="top"/>
          </w:tcPr>
          <w:p>
            <w:pPr>
              <w:pStyle w:val="2"/>
              <w:ind w:left="0" w:leftChars="0" w:firstLine="0" w:firstLineChars="0"/>
              <w:jc w:val="both"/>
              <w:rPr>
                <w:rFonts w:hint="default" w:ascii="Times New Roman" w:hAnsi="Times New Roman" w:eastAsia="宋体" w:cs="Times New Roman"/>
                <w:color w:val="000000"/>
                <w:kern w:val="0"/>
                <w:sz w:val="21"/>
                <w:szCs w:val="21"/>
                <w:vertAlign w:val="baseline"/>
                <w:lang w:val="en-US" w:eastAsia="zh-CN" w:bidi="ar"/>
              </w:rPr>
            </w:pPr>
          </w:p>
        </w:tc>
        <w:tc>
          <w:tcPr>
            <w:tcW w:w="675" w:type="dxa"/>
            <w:noWrap w:val="0"/>
            <w:vAlign w:val="top"/>
          </w:tcPr>
          <w:p>
            <w:pPr>
              <w:pStyle w:val="2"/>
              <w:ind w:left="0" w:leftChars="0" w:firstLine="0" w:firstLineChars="0"/>
              <w:jc w:val="both"/>
              <w:rPr>
                <w:rFonts w:hint="default" w:ascii="Times New Roman" w:hAnsi="Times New Roman" w:eastAsia="宋体" w:cs="Times New Roman"/>
                <w:b w:val="0"/>
                <w:bCs w:val="0"/>
                <w:color w:val="000000"/>
                <w:kern w:val="0"/>
                <w:sz w:val="18"/>
                <w:szCs w:val="18"/>
                <w:vertAlign w:val="baseline"/>
                <w:lang w:val="en-US" w:eastAsia="zh-CN" w:bidi="ar"/>
              </w:rPr>
            </w:pPr>
            <w:r>
              <w:rPr>
                <w:rFonts w:hint="default" w:ascii="Times New Roman" w:hAnsi="Times New Roman" w:eastAsia="宋体" w:cs="Times New Roman"/>
                <w:b w:val="0"/>
                <w:bCs w:val="0"/>
                <w:color w:val="000000"/>
                <w:kern w:val="0"/>
                <w:sz w:val="18"/>
                <w:szCs w:val="18"/>
                <w:vertAlign w:val="baseline"/>
                <w:lang w:val="en-US" w:eastAsia="zh-CN" w:bidi="ar"/>
              </w:rPr>
              <w:t>是否拨付</w:t>
            </w:r>
          </w:p>
        </w:tc>
        <w:tc>
          <w:tcPr>
            <w:tcW w:w="780" w:type="dxa"/>
            <w:noWrap w:val="0"/>
            <w:vAlign w:val="top"/>
          </w:tcPr>
          <w:p>
            <w:pPr>
              <w:pStyle w:val="2"/>
              <w:ind w:left="0" w:leftChars="0" w:firstLine="0" w:firstLineChars="0"/>
              <w:jc w:val="both"/>
              <w:rPr>
                <w:rFonts w:hint="default" w:ascii="Times New Roman" w:hAnsi="Times New Roman" w:eastAsia="宋体" w:cs="Times New Roman"/>
                <w:b w:val="0"/>
                <w:bCs w:val="0"/>
                <w:color w:val="000000"/>
                <w:kern w:val="0"/>
                <w:sz w:val="18"/>
                <w:szCs w:val="18"/>
                <w:vertAlign w:val="baseline"/>
                <w:lang w:val="en-US" w:eastAsia="zh-CN" w:bidi="ar"/>
              </w:rPr>
            </w:pPr>
            <w:r>
              <w:rPr>
                <w:rFonts w:hint="default" w:ascii="Times New Roman" w:hAnsi="Times New Roman" w:eastAsia="宋体" w:cs="Times New Roman"/>
                <w:b w:val="0"/>
                <w:bCs w:val="0"/>
                <w:color w:val="000000"/>
                <w:kern w:val="0"/>
                <w:sz w:val="18"/>
                <w:szCs w:val="18"/>
                <w:vertAlign w:val="baseline"/>
                <w:lang w:val="en-US" w:eastAsia="zh-CN" w:bidi="ar"/>
              </w:rPr>
              <w:t>拨付</w:t>
            </w:r>
          </w:p>
          <w:p>
            <w:pPr>
              <w:pStyle w:val="2"/>
              <w:ind w:left="0" w:leftChars="0" w:firstLine="0" w:firstLineChars="0"/>
              <w:jc w:val="both"/>
              <w:rPr>
                <w:rFonts w:hint="default" w:ascii="Times New Roman" w:hAnsi="Times New Roman" w:eastAsia="宋体" w:cs="Times New Roman"/>
                <w:b w:val="0"/>
                <w:bCs w:val="0"/>
                <w:color w:val="000000"/>
                <w:kern w:val="0"/>
                <w:sz w:val="18"/>
                <w:szCs w:val="18"/>
                <w:vertAlign w:val="baseline"/>
                <w:lang w:val="en-US" w:eastAsia="zh-CN" w:bidi="ar"/>
              </w:rPr>
            </w:pPr>
            <w:r>
              <w:rPr>
                <w:rFonts w:hint="default" w:ascii="Times New Roman" w:hAnsi="Times New Roman" w:eastAsia="宋体" w:cs="Times New Roman"/>
                <w:b w:val="0"/>
                <w:bCs w:val="0"/>
                <w:color w:val="000000"/>
                <w:kern w:val="0"/>
                <w:sz w:val="18"/>
                <w:szCs w:val="18"/>
                <w:vertAlign w:val="baseline"/>
                <w:lang w:val="en-US" w:eastAsia="zh-CN" w:bidi="ar"/>
              </w:rPr>
              <w:t>时间</w:t>
            </w:r>
          </w:p>
        </w:tc>
        <w:tc>
          <w:tcPr>
            <w:tcW w:w="750" w:type="dxa"/>
            <w:noWrap w:val="0"/>
            <w:vAlign w:val="top"/>
          </w:tcPr>
          <w:p>
            <w:pPr>
              <w:pStyle w:val="2"/>
              <w:ind w:left="0" w:leftChars="0" w:firstLine="0" w:firstLineChars="0"/>
              <w:jc w:val="both"/>
              <w:rPr>
                <w:rFonts w:hint="default" w:ascii="Times New Roman" w:hAnsi="Times New Roman" w:eastAsia="宋体" w:cs="Times New Roman"/>
                <w:b w:val="0"/>
                <w:bCs w:val="0"/>
                <w:color w:val="000000"/>
                <w:kern w:val="0"/>
                <w:sz w:val="18"/>
                <w:szCs w:val="18"/>
                <w:vertAlign w:val="baseline"/>
                <w:lang w:val="en-US" w:eastAsia="zh-CN" w:bidi="ar"/>
              </w:rPr>
            </w:pPr>
            <w:r>
              <w:rPr>
                <w:rFonts w:hint="default" w:ascii="Times New Roman" w:hAnsi="Times New Roman" w:eastAsia="宋体" w:cs="Times New Roman"/>
                <w:b w:val="0"/>
                <w:bCs w:val="0"/>
                <w:color w:val="000000"/>
                <w:kern w:val="0"/>
                <w:sz w:val="18"/>
                <w:szCs w:val="18"/>
                <w:vertAlign w:val="baseline"/>
                <w:lang w:val="en-US" w:eastAsia="zh-CN" w:bidi="ar"/>
              </w:rPr>
              <w:t>拨付方式</w:t>
            </w:r>
          </w:p>
        </w:tc>
        <w:tc>
          <w:tcPr>
            <w:tcW w:w="900" w:type="dxa"/>
            <w:noWrap w:val="0"/>
            <w:vAlign w:val="top"/>
          </w:tcPr>
          <w:p>
            <w:pPr>
              <w:pStyle w:val="2"/>
              <w:ind w:left="0" w:leftChars="0" w:firstLine="0" w:firstLineChars="0"/>
              <w:jc w:val="both"/>
              <w:rPr>
                <w:rFonts w:hint="default" w:ascii="Times New Roman" w:hAnsi="Times New Roman" w:eastAsia="宋体" w:cs="Times New Roman"/>
                <w:b w:val="0"/>
                <w:bCs w:val="0"/>
                <w:color w:val="000000"/>
                <w:kern w:val="0"/>
                <w:sz w:val="18"/>
                <w:szCs w:val="18"/>
                <w:vertAlign w:val="baseline"/>
                <w:lang w:val="en-US" w:eastAsia="zh-CN" w:bidi="ar"/>
              </w:rPr>
            </w:pPr>
            <w:r>
              <w:rPr>
                <w:rFonts w:hint="default" w:ascii="Times New Roman" w:hAnsi="Times New Roman" w:eastAsia="宋体" w:cs="Times New Roman"/>
                <w:b w:val="0"/>
                <w:bCs w:val="0"/>
                <w:color w:val="000000"/>
                <w:kern w:val="0"/>
                <w:sz w:val="18"/>
                <w:szCs w:val="18"/>
                <w:vertAlign w:val="baseline"/>
                <w:lang w:val="en-US" w:eastAsia="zh-CN" w:bidi="ar"/>
              </w:rPr>
              <w:t>拨付</w:t>
            </w:r>
          </w:p>
          <w:p>
            <w:pPr>
              <w:pStyle w:val="2"/>
              <w:ind w:left="0" w:leftChars="0" w:firstLine="0" w:firstLineChars="0"/>
              <w:jc w:val="both"/>
              <w:rPr>
                <w:rFonts w:hint="default" w:ascii="Times New Roman" w:hAnsi="Times New Roman" w:eastAsia="宋体" w:cs="Times New Roman"/>
                <w:b w:val="0"/>
                <w:bCs w:val="0"/>
                <w:color w:val="000000"/>
                <w:kern w:val="0"/>
                <w:sz w:val="18"/>
                <w:szCs w:val="18"/>
                <w:vertAlign w:val="baseline"/>
                <w:lang w:val="en-US" w:eastAsia="zh-CN" w:bidi="ar"/>
              </w:rPr>
            </w:pPr>
            <w:r>
              <w:rPr>
                <w:rFonts w:hint="default" w:ascii="Times New Roman" w:hAnsi="Times New Roman" w:eastAsia="宋体" w:cs="Times New Roman"/>
                <w:b w:val="0"/>
                <w:bCs w:val="0"/>
                <w:color w:val="000000"/>
                <w:kern w:val="0"/>
                <w:sz w:val="18"/>
                <w:szCs w:val="18"/>
                <w:vertAlign w:val="baseline"/>
                <w:lang w:val="en-US" w:eastAsia="zh-CN" w:bidi="ar"/>
              </w:rPr>
              <w:t>金额</w:t>
            </w:r>
          </w:p>
          <w:p>
            <w:pPr>
              <w:pStyle w:val="2"/>
              <w:ind w:left="0" w:leftChars="0" w:firstLine="0" w:firstLineChars="0"/>
              <w:jc w:val="both"/>
              <w:rPr>
                <w:rFonts w:hint="default" w:ascii="Times New Roman" w:hAnsi="Times New Roman" w:eastAsia="宋体" w:cs="Times New Roman"/>
                <w:b w:val="0"/>
                <w:bCs w:val="0"/>
                <w:color w:val="000000"/>
                <w:kern w:val="0"/>
                <w:sz w:val="18"/>
                <w:szCs w:val="18"/>
                <w:vertAlign w:val="baseline"/>
                <w:lang w:val="en-US" w:eastAsia="zh-CN" w:bidi="ar"/>
              </w:rPr>
            </w:pPr>
            <w:r>
              <w:rPr>
                <w:rFonts w:hint="default" w:ascii="Times New Roman" w:hAnsi="Times New Roman" w:eastAsia="宋体" w:cs="Times New Roman"/>
                <w:b w:val="0"/>
                <w:bCs w:val="0"/>
                <w:color w:val="000000"/>
                <w:kern w:val="0"/>
                <w:sz w:val="18"/>
                <w:szCs w:val="18"/>
                <w:vertAlign w:val="baseline"/>
                <w:lang w:val="en-US" w:eastAsia="zh-CN" w:bidi="ar"/>
              </w:rPr>
              <w:t>（万元）</w:t>
            </w:r>
          </w:p>
        </w:tc>
        <w:tc>
          <w:tcPr>
            <w:tcW w:w="795" w:type="dxa"/>
            <w:gridSpan w:val="2"/>
            <w:vMerge w:val="continue"/>
            <w:noWrap w:val="0"/>
            <w:vAlign w:val="top"/>
          </w:tcPr>
          <w:p>
            <w:pPr>
              <w:pStyle w:val="2"/>
              <w:ind w:left="0" w:leftChars="0" w:firstLine="0" w:firstLineChars="0"/>
              <w:jc w:val="both"/>
              <w:rPr>
                <w:rFonts w:hint="default" w:ascii="Times New Roman" w:hAnsi="Times New Roman" w:eastAsia="宋体" w:cs="Times New Roman"/>
                <w:color w:val="000000"/>
                <w:kern w:val="0"/>
                <w:sz w:val="21"/>
                <w:szCs w:val="21"/>
                <w:vertAlign w:val="baseline"/>
                <w:lang w:val="en-US" w:eastAsia="zh-CN" w:bidi="ar"/>
              </w:rPr>
            </w:pPr>
          </w:p>
        </w:tc>
        <w:tc>
          <w:tcPr>
            <w:tcW w:w="2700" w:type="dxa"/>
            <w:vMerge w:val="continue"/>
            <w:noWrap w:val="0"/>
            <w:vAlign w:val="top"/>
          </w:tcPr>
          <w:p>
            <w:pPr>
              <w:pStyle w:val="2"/>
              <w:ind w:left="0" w:leftChars="0" w:firstLine="0" w:firstLineChars="0"/>
              <w:jc w:val="both"/>
              <w:rPr>
                <w:rFonts w:hint="default" w:ascii="Times New Roman" w:hAnsi="Times New Roman" w:eastAsia="宋体" w:cs="Times New Roman"/>
                <w:color w:val="000000"/>
                <w:kern w:val="0"/>
                <w:sz w:val="21"/>
                <w:szCs w:val="21"/>
                <w:vertAlign w:val="baseline"/>
                <w:lang w:val="en-US" w:eastAsia="zh-CN" w:bidi="ar"/>
              </w:rPr>
            </w:pPr>
          </w:p>
        </w:tc>
        <w:tc>
          <w:tcPr>
            <w:tcW w:w="2235" w:type="dxa"/>
            <w:vMerge w:val="continue"/>
            <w:noWrap w:val="0"/>
            <w:vAlign w:val="top"/>
          </w:tcPr>
          <w:p>
            <w:pPr>
              <w:pStyle w:val="2"/>
              <w:ind w:left="0" w:leftChars="0" w:firstLine="0" w:firstLineChars="0"/>
              <w:jc w:val="both"/>
              <w:rPr>
                <w:rFonts w:hint="default" w:ascii="Times New Roman" w:hAnsi="Times New Roman" w:eastAsia="宋体" w:cs="Times New Roman"/>
                <w:color w:val="000000"/>
                <w:kern w:val="0"/>
                <w:sz w:val="21"/>
                <w:szCs w:val="21"/>
                <w:vertAlign w:val="baseline"/>
                <w:lang w:val="en-US" w:eastAsia="zh-CN" w:bidi="ar"/>
              </w:rPr>
            </w:pPr>
          </w:p>
        </w:tc>
        <w:tc>
          <w:tcPr>
            <w:tcW w:w="1980" w:type="dxa"/>
            <w:vMerge w:val="continue"/>
            <w:noWrap w:val="0"/>
            <w:vAlign w:val="top"/>
          </w:tcPr>
          <w:p>
            <w:pPr>
              <w:pStyle w:val="2"/>
              <w:ind w:left="0" w:leftChars="0" w:firstLine="0" w:firstLineChars="0"/>
              <w:jc w:val="both"/>
              <w:rPr>
                <w:rFonts w:hint="default" w:ascii="Times New Roman" w:hAnsi="Times New Roman" w:eastAsia="宋体" w:cs="Times New Roman"/>
                <w:color w:val="000000"/>
                <w:kern w:val="0"/>
                <w:sz w:val="21"/>
                <w:szCs w:val="21"/>
                <w:vertAlign w:val="baseline"/>
                <w:lang w:val="en-US" w:eastAsia="zh-CN" w:bidi="ar"/>
              </w:rPr>
            </w:pPr>
          </w:p>
        </w:tc>
        <w:tc>
          <w:tcPr>
            <w:tcW w:w="990" w:type="dxa"/>
            <w:vMerge w:val="continue"/>
            <w:noWrap w:val="0"/>
            <w:vAlign w:val="top"/>
          </w:tcPr>
          <w:p>
            <w:pPr>
              <w:pStyle w:val="2"/>
              <w:ind w:left="0" w:leftChars="0" w:firstLine="0" w:firstLineChars="0"/>
              <w:jc w:val="both"/>
              <w:rPr>
                <w:rFonts w:hint="default" w:ascii="Times New Roman" w:hAnsi="Times New Roman" w:eastAsia="宋体" w:cs="Times New Roman"/>
                <w:color w:val="000000"/>
                <w:kern w:val="0"/>
                <w:sz w:val="21"/>
                <w:szCs w:val="21"/>
                <w:vertAlign w:val="baseline"/>
                <w:lang w:val="en-US" w:eastAsia="zh-CN" w:bidi="ar"/>
              </w:rPr>
            </w:pPr>
          </w:p>
        </w:tc>
        <w:tc>
          <w:tcPr>
            <w:tcW w:w="705" w:type="dxa"/>
            <w:vMerge w:val="continue"/>
            <w:noWrap w:val="0"/>
            <w:vAlign w:val="top"/>
          </w:tcPr>
          <w:p>
            <w:pPr>
              <w:pStyle w:val="2"/>
              <w:ind w:left="0" w:leftChars="0" w:firstLine="0" w:firstLineChars="0"/>
              <w:jc w:val="both"/>
              <w:rPr>
                <w:rFonts w:hint="default" w:ascii="Times New Roman" w:hAnsi="Times New Roman" w:eastAsia="宋体" w:cs="Times New Roman"/>
                <w:color w:val="000000"/>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1335" w:type="dxa"/>
            <w:noWrap w:val="0"/>
            <w:vAlign w:val="top"/>
          </w:tcPr>
          <w:p>
            <w:pPr>
              <w:pStyle w:val="2"/>
              <w:ind w:left="0" w:leftChars="0" w:firstLine="0" w:firstLineChars="0"/>
              <w:jc w:val="both"/>
              <w:rPr>
                <w:rFonts w:hint="default" w:ascii="Times New Roman" w:hAnsi="Times New Roman" w:eastAsia="宋体" w:cs="Times New Roman"/>
                <w:color w:val="000000"/>
                <w:kern w:val="0"/>
                <w:sz w:val="21"/>
                <w:szCs w:val="21"/>
                <w:vertAlign w:val="baseline"/>
                <w:lang w:val="en-US" w:eastAsia="zh-CN" w:bidi="ar"/>
              </w:rPr>
            </w:pPr>
          </w:p>
        </w:tc>
        <w:tc>
          <w:tcPr>
            <w:tcW w:w="720" w:type="dxa"/>
            <w:noWrap w:val="0"/>
            <w:vAlign w:val="top"/>
          </w:tcPr>
          <w:p>
            <w:pPr>
              <w:pStyle w:val="2"/>
              <w:ind w:left="0" w:leftChars="0" w:firstLine="0" w:firstLineChars="0"/>
              <w:jc w:val="both"/>
              <w:rPr>
                <w:rFonts w:hint="default" w:ascii="Times New Roman" w:hAnsi="Times New Roman" w:eastAsia="宋体" w:cs="Times New Roman"/>
                <w:color w:val="000000"/>
                <w:kern w:val="0"/>
                <w:sz w:val="21"/>
                <w:szCs w:val="21"/>
                <w:vertAlign w:val="baseline"/>
                <w:lang w:val="en-US" w:eastAsia="zh-CN" w:bidi="ar"/>
              </w:rPr>
            </w:pPr>
          </w:p>
        </w:tc>
        <w:tc>
          <w:tcPr>
            <w:tcW w:w="675" w:type="dxa"/>
            <w:noWrap w:val="0"/>
            <w:vAlign w:val="top"/>
          </w:tcPr>
          <w:p>
            <w:pPr>
              <w:pStyle w:val="2"/>
              <w:ind w:left="0" w:leftChars="0" w:firstLine="0" w:firstLineChars="0"/>
              <w:jc w:val="both"/>
              <w:rPr>
                <w:rFonts w:hint="default" w:ascii="Times New Roman" w:hAnsi="Times New Roman" w:eastAsia="宋体" w:cs="Times New Roman"/>
                <w:color w:val="000000"/>
                <w:kern w:val="0"/>
                <w:sz w:val="21"/>
                <w:szCs w:val="21"/>
                <w:vertAlign w:val="baseline"/>
                <w:lang w:val="en-US" w:eastAsia="zh-CN" w:bidi="ar"/>
              </w:rPr>
            </w:pPr>
          </w:p>
        </w:tc>
        <w:tc>
          <w:tcPr>
            <w:tcW w:w="780" w:type="dxa"/>
            <w:noWrap w:val="0"/>
            <w:vAlign w:val="top"/>
          </w:tcPr>
          <w:p>
            <w:pPr>
              <w:pStyle w:val="2"/>
              <w:ind w:left="0" w:leftChars="0" w:firstLine="0" w:firstLineChars="0"/>
              <w:jc w:val="both"/>
              <w:rPr>
                <w:rFonts w:hint="default" w:ascii="Times New Roman" w:hAnsi="Times New Roman" w:eastAsia="宋体" w:cs="Times New Roman"/>
                <w:color w:val="000000"/>
                <w:kern w:val="0"/>
                <w:sz w:val="21"/>
                <w:szCs w:val="21"/>
                <w:vertAlign w:val="baseline"/>
                <w:lang w:val="en-US" w:eastAsia="zh-CN" w:bidi="ar"/>
              </w:rPr>
            </w:pPr>
          </w:p>
        </w:tc>
        <w:tc>
          <w:tcPr>
            <w:tcW w:w="750" w:type="dxa"/>
            <w:noWrap w:val="0"/>
            <w:vAlign w:val="top"/>
          </w:tcPr>
          <w:p>
            <w:pPr>
              <w:pStyle w:val="2"/>
              <w:ind w:left="0" w:leftChars="0" w:firstLine="0" w:firstLineChars="0"/>
              <w:jc w:val="both"/>
              <w:rPr>
                <w:rFonts w:hint="default" w:ascii="Times New Roman" w:hAnsi="Times New Roman" w:eastAsia="宋体" w:cs="Times New Roman"/>
                <w:color w:val="000000"/>
                <w:kern w:val="0"/>
                <w:sz w:val="21"/>
                <w:szCs w:val="21"/>
                <w:vertAlign w:val="baseline"/>
                <w:lang w:val="en-US" w:eastAsia="zh-CN" w:bidi="ar"/>
              </w:rPr>
            </w:pPr>
          </w:p>
        </w:tc>
        <w:tc>
          <w:tcPr>
            <w:tcW w:w="900" w:type="dxa"/>
            <w:noWrap w:val="0"/>
            <w:vAlign w:val="top"/>
          </w:tcPr>
          <w:p>
            <w:pPr>
              <w:pStyle w:val="2"/>
              <w:ind w:left="0" w:leftChars="0" w:firstLine="0" w:firstLineChars="0"/>
              <w:jc w:val="both"/>
              <w:rPr>
                <w:rFonts w:hint="default" w:ascii="Times New Roman" w:hAnsi="Times New Roman" w:eastAsia="宋体" w:cs="Times New Roman"/>
                <w:color w:val="000000"/>
                <w:kern w:val="0"/>
                <w:sz w:val="21"/>
                <w:szCs w:val="21"/>
                <w:vertAlign w:val="baseline"/>
                <w:lang w:val="en-US" w:eastAsia="zh-CN" w:bidi="ar"/>
              </w:rPr>
            </w:pPr>
          </w:p>
        </w:tc>
        <w:tc>
          <w:tcPr>
            <w:tcW w:w="795" w:type="dxa"/>
            <w:gridSpan w:val="2"/>
            <w:noWrap w:val="0"/>
            <w:vAlign w:val="top"/>
          </w:tcPr>
          <w:p>
            <w:pPr>
              <w:pStyle w:val="2"/>
              <w:ind w:left="0" w:leftChars="0" w:firstLine="0" w:firstLineChars="0"/>
              <w:jc w:val="both"/>
              <w:rPr>
                <w:rFonts w:hint="default" w:ascii="Times New Roman" w:hAnsi="Times New Roman" w:eastAsia="宋体" w:cs="Times New Roman"/>
                <w:color w:val="000000"/>
                <w:kern w:val="0"/>
                <w:sz w:val="21"/>
                <w:szCs w:val="21"/>
                <w:vertAlign w:val="baseline"/>
                <w:lang w:val="en-US" w:eastAsia="zh-CN" w:bidi="ar"/>
              </w:rPr>
            </w:pPr>
          </w:p>
        </w:tc>
        <w:tc>
          <w:tcPr>
            <w:tcW w:w="2700" w:type="dxa"/>
            <w:noWrap w:val="0"/>
            <w:vAlign w:val="top"/>
          </w:tcPr>
          <w:p>
            <w:pPr>
              <w:pStyle w:val="2"/>
              <w:ind w:left="0" w:leftChars="0" w:firstLine="0" w:firstLineChars="0"/>
              <w:jc w:val="both"/>
              <w:rPr>
                <w:rFonts w:hint="default" w:ascii="Times New Roman" w:hAnsi="Times New Roman" w:eastAsia="宋体" w:cs="Times New Roman"/>
                <w:color w:val="000000"/>
                <w:kern w:val="0"/>
                <w:sz w:val="21"/>
                <w:szCs w:val="21"/>
                <w:vertAlign w:val="baseline"/>
                <w:lang w:val="en-US" w:eastAsia="zh-CN" w:bidi="ar"/>
              </w:rPr>
            </w:pPr>
          </w:p>
        </w:tc>
        <w:tc>
          <w:tcPr>
            <w:tcW w:w="2235" w:type="dxa"/>
            <w:noWrap w:val="0"/>
            <w:vAlign w:val="top"/>
          </w:tcPr>
          <w:p>
            <w:pPr>
              <w:pStyle w:val="2"/>
              <w:ind w:left="0" w:leftChars="0" w:firstLine="0" w:firstLineChars="0"/>
              <w:jc w:val="both"/>
              <w:rPr>
                <w:rFonts w:hint="default" w:ascii="Times New Roman" w:hAnsi="Times New Roman" w:eastAsia="宋体" w:cs="Times New Roman"/>
                <w:color w:val="000000"/>
                <w:kern w:val="0"/>
                <w:sz w:val="21"/>
                <w:szCs w:val="21"/>
                <w:vertAlign w:val="baseline"/>
                <w:lang w:val="en-US" w:eastAsia="zh-CN" w:bidi="ar"/>
              </w:rPr>
            </w:pPr>
          </w:p>
        </w:tc>
        <w:tc>
          <w:tcPr>
            <w:tcW w:w="1980" w:type="dxa"/>
            <w:noWrap w:val="0"/>
            <w:vAlign w:val="top"/>
          </w:tcPr>
          <w:p>
            <w:pPr>
              <w:pStyle w:val="2"/>
              <w:ind w:left="0" w:leftChars="0" w:firstLine="0" w:firstLineChars="0"/>
              <w:jc w:val="both"/>
              <w:rPr>
                <w:rFonts w:hint="default" w:ascii="Times New Roman" w:hAnsi="Times New Roman" w:eastAsia="宋体" w:cs="Times New Roman"/>
                <w:color w:val="000000"/>
                <w:kern w:val="0"/>
                <w:sz w:val="21"/>
                <w:szCs w:val="21"/>
                <w:vertAlign w:val="baseline"/>
                <w:lang w:val="en-US" w:eastAsia="zh-CN" w:bidi="ar"/>
              </w:rPr>
            </w:pPr>
          </w:p>
        </w:tc>
        <w:tc>
          <w:tcPr>
            <w:tcW w:w="990" w:type="dxa"/>
            <w:noWrap w:val="0"/>
            <w:vAlign w:val="top"/>
          </w:tcPr>
          <w:p>
            <w:pPr>
              <w:pStyle w:val="2"/>
              <w:ind w:left="0" w:leftChars="0" w:firstLine="0" w:firstLineChars="0"/>
              <w:jc w:val="both"/>
              <w:rPr>
                <w:rFonts w:hint="default" w:ascii="Times New Roman" w:hAnsi="Times New Roman" w:eastAsia="宋体" w:cs="Times New Roman"/>
                <w:color w:val="000000"/>
                <w:kern w:val="0"/>
                <w:sz w:val="21"/>
                <w:szCs w:val="21"/>
                <w:vertAlign w:val="baseline"/>
                <w:lang w:val="en-US" w:eastAsia="zh-CN" w:bidi="ar"/>
              </w:rPr>
            </w:pPr>
          </w:p>
        </w:tc>
        <w:tc>
          <w:tcPr>
            <w:tcW w:w="705" w:type="dxa"/>
            <w:noWrap w:val="0"/>
            <w:vAlign w:val="top"/>
          </w:tcPr>
          <w:p>
            <w:pPr>
              <w:pStyle w:val="2"/>
              <w:ind w:left="0" w:leftChars="0" w:firstLine="0" w:firstLineChars="0"/>
              <w:jc w:val="both"/>
              <w:rPr>
                <w:rFonts w:hint="default" w:ascii="Times New Roman" w:hAnsi="Times New Roman" w:eastAsia="宋体" w:cs="Times New Roman"/>
                <w:color w:val="000000"/>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1335" w:type="dxa"/>
            <w:noWrap w:val="0"/>
            <w:vAlign w:val="top"/>
          </w:tcPr>
          <w:p>
            <w:pPr>
              <w:pStyle w:val="2"/>
              <w:ind w:left="0" w:leftChars="0" w:firstLine="0" w:firstLineChars="0"/>
              <w:jc w:val="both"/>
              <w:rPr>
                <w:rFonts w:hint="default" w:ascii="Times New Roman" w:hAnsi="Times New Roman" w:eastAsia="宋体" w:cs="Times New Roman"/>
                <w:color w:val="000000"/>
                <w:kern w:val="0"/>
                <w:sz w:val="21"/>
                <w:szCs w:val="21"/>
                <w:vertAlign w:val="baseline"/>
                <w:lang w:val="en-US" w:eastAsia="zh-CN" w:bidi="ar"/>
              </w:rPr>
            </w:pPr>
          </w:p>
        </w:tc>
        <w:tc>
          <w:tcPr>
            <w:tcW w:w="720" w:type="dxa"/>
            <w:noWrap w:val="0"/>
            <w:vAlign w:val="top"/>
          </w:tcPr>
          <w:p>
            <w:pPr>
              <w:pStyle w:val="2"/>
              <w:ind w:left="0" w:leftChars="0" w:firstLine="0" w:firstLineChars="0"/>
              <w:jc w:val="both"/>
              <w:rPr>
                <w:rFonts w:hint="default" w:ascii="Times New Roman" w:hAnsi="Times New Roman" w:eastAsia="宋体" w:cs="Times New Roman"/>
                <w:color w:val="000000"/>
                <w:kern w:val="0"/>
                <w:sz w:val="21"/>
                <w:szCs w:val="21"/>
                <w:vertAlign w:val="baseline"/>
                <w:lang w:val="en-US" w:eastAsia="zh-CN" w:bidi="ar"/>
              </w:rPr>
            </w:pPr>
          </w:p>
        </w:tc>
        <w:tc>
          <w:tcPr>
            <w:tcW w:w="675" w:type="dxa"/>
            <w:noWrap w:val="0"/>
            <w:vAlign w:val="top"/>
          </w:tcPr>
          <w:p>
            <w:pPr>
              <w:pStyle w:val="2"/>
              <w:ind w:left="0" w:leftChars="0" w:firstLine="0" w:firstLineChars="0"/>
              <w:jc w:val="both"/>
              <w:rPr>
                <w:rFonts w:hint="default" w:ascii="Times New Roman" w:hAnsi="Times New Roman" w:eastAsia="宋体" w:cs="Times New Roman"/>
                <w:color w:val="000000"/>
                <w:kern w:val="0"/>
                <w:sz w:val="21"/>
                <w:szCs w:val="21"/>
                <w:vertAlign w:val="baseline"/>
                <w:lang w:val="en-US" w:eastAsia="zh-CN" w:bidi="ar"/>
              </w:rPr>
            </w:pPr>
          </w:p>
        </w:tc>
        <w:tc>
          <w:tcPr>
            <w:tcW w:w="780" w:type="dxa"/>
            <w:noWrap w:val="0"/>
            <w:vAlign w:val="top"/>
          </w:tcPr>
          <w:p>
            <w:pPr>
              <w:pStyle w:val="2"/>
              <w:ind w:left="0" w:leftChars="0" w:firstLine="0" w:firstLineChars="0"/>
              <w:jc w:val="both"/>
              <w:rPr>
                <w:rFonts w:hint="default" w:ascii="Times New Roman" w:hAnsi="Times New Roman" w:eastAsia="宋体" w:cs="Times New Roman"/>
                <w:color w:val="000000"/>
                <w:kern w:val="0"/>
                <w:sz w:val="21"/>
                <w:szCs w:val="21"/>
                <w:vertAlign w:val="baseline"/>
                <w:lang w:val="en-US" w:eastAsia="zh-CN" w:bidi="ar"/>
              </w:rPr>
            </w:pPr>
          </w:p>
        </w:tc>
        <w:tc>
          <w:tcPr>
            <w:tcW w:w="750" w:type="dxa"/>
            <w:noWrap w:val="0"/>
            <w:vAlign w:val="top"/>
          </w:tcPr>
          <w:p>
            <w:pPr>
              <w:pStyle w:val="2"/>
              <w:ind w:left="0" w:leftChars="0" w:firstLine="0" w:firstLineChars="0"/>
              <w:jc w:val="both"/>
              <w:rPr>
                <w:rFonts w:hint="default" w:ascii="Times New Roman" w:hAnsi="Times New Roman" w:eastAsia="宋体" w:cs="Times New Roman"/>
                <w:color w:val="000000"/>
                <w:kern w:val="0"/>
                <w:sz w:val="21"/>
                <w:szCs w:val="21"/>
                <w:vertAlign w:val="baseline"/>
                <w:lang w:val="en-US" w:eastAsia="zh-CN" w:bidi="ar"/>
              </w:rPr>
            </w:pPr>
          </w:p>
        </w:tc>
        <w:tc>
          <w:tcPr>
            <w:tcW w:w="905" w:type="dxa"/>
            <w:gridSpan w:val="2"/>
            <w:noWrap w:val="0"/>
            <w:vAlign w:val="top"/>
          </w:tcPr>
          <w:p>
            <w:pPr>
              <w:pStyle w:val="2"/>
              <w:ind w:left="0" w:leftChars="0" w:firstLine="0" w:firstLineChars="0"/>
              <w:jc w:val="both"/>
              <w:rPr>
                <w:rFonts w:hint="default" w:ascii="Times New Roman" w:hAnsi="Times New Roman" w:eastAsia="宋体" w:cs="Times New Roman"/>
                <w:color w:val="000000"/>
                <w:kern w:val="0"/>
                <w:sz w:val="21"/>
                <w:szCs w:val="21"/>
                <w:vertAlign w:val="baseline"/>
                <w:lang w:val="en-US" w:eastAsia="zh-CN" w:bidi="ar"/>
              </w:rPr>
            </w:pPr>
          </w:p>
        </w:tc>
        <w:tc>
          <w:tcPr>
            <w:tcW w:w="790" w:type="dxa"/>
            <w:noWrap w:val="0"/>
            <w:vAlign w:val="top"/>
          </w:tcPr>
          <w:p>
            <w:pPr>
              <w:pStyle w:val="2"/>
              <w:ind w:left="0" w:leftChars="0" w:firstLine="0" w:firstLineChars="0"/>
              <w:jc w:val="both"/>
              <w:rPr>
                <w:rFonts w:hint="default" w:ascii="Times New Roman" w:hAnsi="Times New Roman" w:eastAsia="宋体" w:cs="Times New Roman"/>
                <w:color w:val="000000"/>
                <w:kern w:val="0"/>
                <w:sz w:val="21"/>
                <w:szCs w:val="21"/>
                <w:vertAlign w:val="baseline"/>
                <w:lang w:val="en-US" w:eastAsia="zh-CN" w:bidi="ar"/>
              </w:rPr>
            </w:pPr>
          </w:p>
        </w:tc>
        <w:tc>
          <w:tcPr>
            <w:tcW w:w="2700" w:type="dxa"/>
            <w:noWrap w:val="0"/>
            <w:vAlign w:val="top"/>
          </w:tcPr>
          <w:p>
            <w:pPr>
              <w:pStyle w:val="2"/>
              <w:ind w:left="0" w:leftChars="0" w:firstLine="0" w:firstLineChars="0"/>
              <w:jc w:val="both"/>
              <w:rPr>
                <w:rFonts w:hint="default" w:ascii="Times New Roman" w:hAnsi="Times New Roman" w:eastAsia="宋体" w:cs="Times New Roman"/>
                <w:color w:val="000000"/>
                <w:kern w:val="0"/>
                <w:sz w:val="21"/>
                <w:szCs w:val="21"/>
                <w:vertAlign w:val="baseline"/>
                <w:lang w:val="en-US" w:eastAsia="zh-CN" w:bidi="ar"/>
              </w:rPr>
            </w:pPr>
          </w:p>
        </w:tc>
        <w:tc>
          <w:tcPr>
            <w:tcW w:w="2235" w:type="dxa"/>
            <w:noWrap w:val="0"/>
            <w:vAlign w:val="top"/>
          </w:tcPr>
          <w:p>
            <w:pPr>
              <w:pStyle w:val="2"/>
              <w:ind w:left="0" w:leftChars="0" w:firstLine="0" w:firstLineChars="0"/>
              <w:jc w:val="both"/>
              <w:rPr>
                <w:rFonts w:hint="default" w:ascii="Times New Roman" w:hAnsi="Times New Roman" w:eastAsia="宋体" w:cs="Times New Roman"/>
                <w:color w:val="000000"/>
                <w:kern w:val="0"/>
                <w:sz w:val="21"/>
                <w:szCs w:val="21"/>
                <w:vertAlign w:val="baseline"/>
                <w:lang w:val="en-US" w:eastAsia="zh-CN" w:bidi="ar"/>
              </w:rPr>
            </w:pPr>
          </w:p>
        </w:tc>
        <w:tc>
          <w:tcPr>
            <w:tcW w:w="1980" w:type="dxa"/>
            <w:noWrap w:val="0"/>
            <w:vAlign w:val="top"/>
          </w:tcPr>
          <w:p>
            <w:pPr>
              <w:pStyle w:val="2"/>
              <w:ind w:left="0" w:leftChars="0" w:firstLine="0" w:firstLineChars="0"/>
              <w:jc w:val="both"/>
              <w:rPr>
                <w:rFonts w:hint="default" w:ascii="Times New Roman" w:hAnsi="Times New Roman" w:eastAsia="宋体" w:cs="Times New Roman"/>
                <w:color w:val="000000"/>
                <w:kern w:val="0"/>
                <w:sz w:val="21"/>
                <w:szCs w:val="21"/>
                <w:vertAlign w:val="baseline"/>
                <w:lang w:val="en-US" w:eastAsia="zh-CN" w:bidi="ar"/>
              </w:rPr>
            </w:pPr>
          </w:p>
        </w:tc>
        <w:tc>
          <w:tcPr>
            <w:tcW w:w="990" w:type="dxa"/>
            <w:noWrap w:val="0"/>
            <w:vAlign w:val="top"/>
          </w:tcPr>
          <w:p>
            <w:pPr>
              <w:pStyle w:val="2"/>
              <w:ind w:left="0" w:leftChars="0" w:firstLine="0" w:firstLineChars="0"/>
              <w:jc w:val="both"/>
              <w:rPr>
                <w:rFonts w:hint="default" w:ascii="Times New Roman" w:hAnsi="Times New Roman" w:eastAsia="宋体" w:cs="Times New Roman"/>
                <w:color w:val="000000"/>
                <w:kern w:val="0"/>
                <w:sz w:val="21"/>
                <w:szCs w:val="21"/>
                <w:vertAlign w:val="baseline"/>
                <w:lang w:val="en-US" w:eastAsia="zh-CN" w:bidi="ar"/>
              </w:rPr>
            </w:pPr>
          </w:p>
        </w:tc>
        <w:tc>
          <w:tcPr>
            <w:tcW w:w="705" w:type="dxa"/>
            <w:noWrap w:val="0"/>
            <w:vAlign w:val="top"/>
          </w:tcPr>
          <w:p>
            <w:pPr>
              <w:pStyle w:val="2"/>
              <w:ind w:left="0" w:leftChars="0" w:firstLine="0" w:firstLineChars="0"/>
              <w:jc w:val="both"/>
              <w:rPr>
                <w:rFonts w:hint="default" w:ascii="Times New Roman" w:hAnsi="Times New Roman" w:eastAsia="宋体" w:cs="Times New Roman"/>
                <w:color w:val="000000"/>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1335" w:type="dxa"/>
            <w:noWrap w:val="0"/>
            <w:vAlign w:val="top"/>
          </w:tcPr>
          <w:p>
            <w:pPr>
              <w:pStyle w:val="2"/>
              <w:ind w:left="0" w:leftChars="0" w:firstLine="0" w:firstLineChars="0"/>
              <w:jc w:val="both"/>
              <w:rPr>
                <w:rFonts w:hint="default" w:ascii="Times New Roman" w:hAnsi="Times New Roman" w:eastAsia="宋体" w:cs="Times New Roman"/>
                <w:color w:val="000000"/>
                <w:kern w:val="0"/>
                <w:sz w:val="21"/>
                <w:szCs w:val="21"/>
                <w:vertAlign w:val="baseline"/>
                <w:lang w:val="en-US" w:eastAsia="zh-CN" w:bidi="ar"/>
              </w:rPr>
            </w:pPr>
          </w:p>
        </w:tc>
        <w:tc>
          <w:tcPr>
            <w:tcW w:w="720" w:type="dxa"/>
            <w:noWrap w:val="0"/>
            <w:vAlign w:val="top"/>
          </w:tcPr>
          <w:p>
            <w:pPr>
              <w:pStyle w:val="2"/>
              <w:ind w:left="0" w:leftChars="0" w:firstLine="0" w:firstLineChars="0"/>
              <w:jc w:val="both"/>
              <w:rPr>
                <w:rFonts w:hint="default" w:ascii="Times New Roman" w:hAnsi="Times New Roman" w:eastAsia="宋体" w:cs="Times New Roman"/>
                <w:color w:val="000000"/>
                <w:kern w:val="0"/>
                <w:sz w:val="21"/>
                <w:szCs w:val="21"/>
                <w:vertAlign w:val="baseline"/>
                <w:lang w:val="en-US" w:eastAsia="zh-CN" w:bidi="ar"/>
              </w:rPr>
            </w:pPr>
          </w:p>
        </w:tc>
        <w:tc>
          <w:tcPr>
            <w:tcW w:w="675" w:type="dxa"/>
            <w:noWrap w:val="0"/>
            <w:vAlign w:val="top"/>
          </w:tcPr>
          <w:p>
            <w:pPr>
              <w:pStyle w:val="2"/>
              <w:ind w:left="0" w:leftChars="0" w:firstLine="0" w:firstLineChars="0"/>
              <w:jc w:val="both"/>
              <w:rPr>
                <w:rFonts w:hint="default" w:ascii="Times New Roman" w:hAnsi="Times New Roman" w:eastAsia="宋体" w:cs="Times New Roman"/>
                <w:color w:val="000000"/>
                <w:kern w:val="0"/>
                <w:sz w:val="21"/>
                <w:szCs w:val="21"/>
                <w:vertAlign w:val="baseline"/>
                <w:lang w:val="en-US" w:eastAsia="zh-CN" w:bidi="ar"/>
              </w:rPr>
            </w:pPr>
          </w:p>
        </w:tc>
        <w:tc>
          <w:tcPr>
            <w:tcW w:w="780" w:type="dxa"/>
            <w:noWrap w:val="0"/>
            <w:vAlign w:val="top"/>
          </w:tcPr>
          <w:p>
            <w:pPr>
              <w:pStyle w:val="2"/>
              <w:ind w:left="0" w:leftChars="0" w:firstLine="0" w:firstLineChars="0"/>
              <w:jc w:val="both"/>
              <w:rPr>
                <w:rFonts w:hint="default" w:ascii="Times New Roman" w:hAnsi="Times New Roman" w:eastAsia="宋体" w:cs="Times New Roman"/>
                <w:color w:val="000000"/>
                <w:kern w:val="0"/>
                <w:sz w:val="21"/>
                <w:szCs w:val="21"/>
                <w:vertAlign w:val="baseline"/>
                <w:lang w:val="en-US" w:eastAsia="zh-CN" w:bidi="ar"/>
              </w:rPr>
            </w:pPr>
          </w:p>
        </w:tc>
        <w:tc>
          <w:tcPr>
            <w:tcW w:w="750" w:type="dxa"/>
            <w:noWrap w:val="0"/>
            <w:vAlign w:val="top"/>
          </w:tcPr>
          <w:p>
            <w:pPr>
              <w:pStyle w:val="2"/>
              <w:ind w:left="0" w:leftChars="0" w:firstLine="0" w:firstLineChars="0"/>
              <w:jc w:val="both"/>
              <w:rPr>
                <w:rFonts w:hint="default" w:ascii="Times New Roman" w:hAnsi="Times New Roman" w:eastAsia="宋体" w:cs="Times New Roman"/>
                <w:color w:val="000000"/>
                <w:kern w:val="0"/>
                <w:sz w:val="21"/>
                <w:szCs w:val="21"/>
                <w:vertAlign w:val="baseline"/>
                <w:lang w:val="en-US" w:eastAsia="zh-CN" w:bidi="ar"/>
              </w:rPr>
            </w:pPr>
          </w:p>
        </w:tc>
        <w:tc>
          <w:tcPr>
            <w:tcW w:w="900" w:type="dxa"/>
            <w:noWrap w:val="0"/>
            <w:vAlign w:val="top"/>
          </w:tcPr>
          <w:p>
            <w:pPr>
              <w:pStyle w:val="2"/>
              <w:ind w:left="0" w:leftChars="0" w:firstLine="0" w:firstLineChars="0"/>
              <w:jc w:val="both"/>
              <w:rPr>
                <w:rFonts w:hint="default" w:ascii="Times New Roman" w:hAnsi="Times New Roman" w:eastAsia="宋体" w:cs="Times New Roman"/>
                <w:color w:val="000000"/>
                <w:kern w:val="0"/>
                <w:sz w:val="21"/>
                <w:szCs w:val="21"/>
                <w:vertAlign w:val="baseline"/>
                <w:lang w:val="en-US" w:eastAsia="zh-CN" w:bidi="ar"/>
              </w:rPr>
            </w:pPr>
          </w:p>
        </w:tc>
        <w:tc>
          <w:tcPr>
            <w:tcW w:w="795" w:type="dxa"/>
            <w:gridSpan w:val="2"/>
            <w:noWrap w:val="0"/>
            <w:vAlign w:val="top"/>
          </w:tcPr>
          <w:p>
            <w:pPr>
              <w:pStyle w:val="2"/>
              <w:ind w:left="0" w:leftChars="0" w:firstLine="0" w:firstLineChars="0"/>
              <w:jc w:val="both"/>
              <w:rPr>
                <w:rFonts w:hint="default" w:ascii="Times New Roman" w:hAnsi="Times New Roman" w:eastAsia="宋体" w:cs="Times New Roman"/>
                <w:color w:val="000000"/>
                <w:kern w:val="0"/>
                <w:sz w:val="21"/>
                <w:szCs w:val="21"/>
                <w:vertAlign w:val="baseline"/>
                <w:lang w:val="en-US" w:eastAsia="zh-CN" w:bidi="ar"/>
              </w:rPr>
            </w:pPr>
          </w:p>
        </w:tc>
        <w:tc>
          <w:tcPr>
            <w:tcW w:w="2700" w:type="dxa"/>
            <w:noWrap w:val="0"/>
            <w:vAlign w:val="top"/>
          </w:tcPr>
          <w:p>
            <w:pPr>
              <w:pStyle w:val="2"/>
              <w:ind w:left="0" w:leftChars="0" w:firstLine="0" w:firstLineChars="0"/>
              <w:jc w:val="both"/>
              <w:rPr>
                <w:rFonts w:hint="default" w:ascii="Times New Roman" w:hAnsi="Times New Roman" w:eastAsia="宋体" w:cs="Times New Roman"/>
                <w:color w:val="000000"/>
                <w:kern w:val="0"/>
                <w:sz w:val="21"/>
                <w:szCs w:val="21"/>
                <w:vertAlign w:val="baseline"/>
                <w:lang w:val="en-US" w:eastAsia="zh-CN" w:bidi="ar"/>
              </w:rPr>
            </w:pPr>
          </w:p>
        </w:tc>
        <w:tc>
          <w:tcPr>
            <w:tcW w:w="2235" w:type="dxa"/>
            <w:noWrap w:val="0"/>
            <w:vAlign w:val="top"/>
          </w:tcPr>
          <w:p>
            <w:pPr>
              <w:pStyle w:val="2"/>
              <w:ind w:left="0" w:leftChars="0" w:firstLine="0" w:firstLineChars="0"/>
              <w:jc w:val="both"/>
              <w:rPr>
                <w:rFonts w:hint="default" w:ascii="Times New Roman" w:hAnsi="Times New Roman" w:eastAsia="宋体" w:cs="Times New Roman"/>
                <w:color w:val="000000"/>
                <w:kern w:val="0"/>
                <w:sz w:val="21"/>
                <w:szCs w:val="21"/>
                <w:vertAlign w:val="baseline"/>
                <w:lang w:val="en-US" w:eastAsia="zh-CN" w:bidi="ar"/>
              </w:rPr>
            </w:pPr>
          </w:p>
        </w:tc>
        <w:tc>
          <w:tcPr>
            <w:tcW w:w="1980" w:type="dxa"/>
            <w:noWrap w:val="0"/>
            <w:vAlign w:val="top"/>
          </w:tcPr>
          <w:p>
            <w:pPr>
              <w:pStyle w:val="2"/>
              <w:ind w:left="0" w:leftChars="0" w:firstLine="0" w:firstLineChars="0"/>
              <w:jc w:val="both"/>
              <w:rPr>
                <w:rFonts w:hint="default" w:ascii="Times New Roman" w:hAnsi="Times New Roman" w:eastAsia="宋体" w:cs="Times New Roman"/>
                <w:color w:val="000000"/>
                <w:kern w:val="0"/>
                <w:sz w:val="21"/>
                <w:szCs w:val="21"/>
                <w:vertAlign w:val="baseline"/>
                <w:lang w:val="en-US" w:eastAsia="zh-CN" w:bidi="ar"/>
              </w:rPr>
            </w:pPr>
          </w:p>
        </w:tc>
        <w:tc>
          <w:tcPr>
            <w:tcW w:w="990" w:type="dxa"/>
            <w:noWrap w:val="0"/>
            <w:vAlign w:val="top"/>
          </w:tcPr>
          <w:p>
            <w:pPr>
              <w:pStyle w:val="2"/>
              <w:ind w:left="0" w:leftChars="0" w:firstLine="0" w:firstLineChars="0"/>
              <w:jc w:val="both"/>
              <w:rPr>
                <w:rFonts w:hint="default" w:ascii="Times New Roman" w:hAnsi="Times New Roman" w:eastAsia="宋体" w:cs="Times New Roman"/>
                <w:color w:val="000000"/>
                <w:kern w:val="0"/>
                <w:sz w:val="21"/>
                <w:szCs w:val="21"/>
                <w:vertAlign w:val="baseline"/>
                <w:lang w:val="en-US" w:eastAsia="zh-CN" w:bidi="ar"/>
              </w:rPr>
            </w:pPr>
          </w:p>
        </w:tc>
        <w:tc>
          <w:tcPr>
            <w:tcW w:w="705" w:type="dxa"/>
            <w:noWrap w:val="0"/>
            <w:vAlign w:val="top"/>
          </w:tcPr>
          <w:p>
            <w:pPr>
              <w:pStyle w:val="2"/>
              <w:ind w:left="0" w:leftChars="0" w:firstLine="0" w:firstLineChars="0"/>
              <w:jc w:val="both"/>
              <w:rPr>
                <w:rFonts w:hint="default" w:ascii="Times New Roman" w:hAnsi="Times New Roman" w:eastAsia="宋体" w:cs="Times New Roman"/>
                <w:color w:val="000000"/>
                <w:kern w:val="0"/>
                <w:sz w:val="21"/>
                <w:szCs w:val="21"/>
                <w:vertAlign w:val="baseline"/>
                <w:lang w:val="en-US" w:eastAsia="zh-CN" w:bidi="ar"/>
              </w:rPr>
            </w:pPr>
          </w:p>
        </w:tc>
      </w:tr>
    </w:tbl>
    <w:p>
      <w:pPr>
        <w:pStyle w:val="4"/>
        <w:keepNext w:val="0"/>
        <w:keepLines w:val="0"/>
        <w:pageBreakBefore w:val="0"/>
        <w:widowControl w:val="0"/>
        <w:kinsoku/>
        <w:wordWrap/>
        <w:overflowPunct/>
        <w:topLinePunct w:val="0"/>
        <w:autoSpaceDE/>
        <w:autoSpaceDN/>
        <w:bidi w:val="0"/>
        <w:spacing w:after="0" w:line="600" w:lineRule="exact"/>
        <w:ind w:right="1283" w:rightChars="611"/>
        <w:jc w:val="both"/>
        <w:textAlignment w:val="auto"/>
        <w:rPr>
          <w:rFonts w:hint="eastAsia" w:ascii="Times New Roman" w:hAnsi="Times New Roman" w:eastAsia="方正仿宋_GBK" w:cs="Times New Roman"/>
          <w:b w:val="0"/>
          <w:bCs w:val="0"/>
          <w:snapToGrid w:val="0"/>
          <w:kern w:val="0"/>
          <w:sz w:val="32"/>
          <w:szCs w:val="32"/>
          <w:lang w:val="en-US" w:eastAsia="zh-CN"/>
        </w:rPr>
        <w:sectPr>
          <w:pgSz w:w="16838" w:h="11906" w:orient="landscape"/>
          <w:pgMar w:top="1474" w:right="1984" w:bottom="1587" w:left="2098" w:header="851" w:footer="992" w:gutter="0"/>
          <w:pgNumType w:fmt="numberInDash"/>
          <w:cols w:space="0" w:num="1"/>
          <w:rtlGutter w:val="0"/>
          <w:docGrid w:type="lines" w:linePitch="315" w:charSpace="0"/>
        </w:sectPr>
      </w:pPr>
    </w:p>
    <w:p>
      <w:pPr>
        <w:pStyle w:val="4"/>
        <w:keepNext w:val="0"/>
        <w:keepLines w:val="0"/>
        <w:pageBreakBefore w:val="0"/>
        <w:widowControl w:val="0"/>
        <w:kinsoku/>
        <w:wordWrap/>
        <w:overflowPunct/>
        <w:topLinePunct w:val="0"/>
        <w:autoSpaceDE/>
        <w:autoSpaceDN/>
        <w:bidi w:val="0"/>
        <w:spacing w:after="0" w:line="600" w:lineRule="exact"/>
        <w:ind w:right="1283" w:rightChars="611"/>
        <w:jc w:val="both"/>
        <w:textAlignment w:val="auto"/>
        <w:rPr>
          <w:rFonts w:hint="eastAsia" w:ascii="Times New Roman" w:hAnsi="Times New Roman" w:eastAsia="方正仿宋_GBK" w:cs="Times New Roman"/>
          <w:b w:val="0"/>
          <w:bCs w:val="0"/>
          <w:snapToGrid w:val="0"/>
          <w:kern w:val="0"/>
          <w:sz w:val="32"/>
          <w:szCs w:val="32"/>
          <w:lang w:val="en-US" w:eastAsia="zh-CN"/>
        </w:rPr>
      </w:pPr>
    </w:p>
    <w:sectPr>
      <w:footerReference r:id="rId6" w:type="default"/>
      <w:pgSz w:w="11906" w:h="16838"/>
      <w:pgMar w:top="1984" w:right="1588" w:bottom="2098" w:left="1474"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FSK--GBK1-0">
    <w:altName w:val="Times New Roman"/>
    <w:panose1 w:val="00000000000000000000"/>
    <w:charset w:val="00"/>
    <w:family w:val="roman"/>
    <w:pitch w:val="default"/>
    <w:sig w:usb0="00000000" w:usb1="00000000" w:usb2="00000000" w:usb3="00000000" w:csb0="00000000" w:csb1="00000000"/>
  </w:font>
  <w:font w:name="E-BZ">
    <w:altName w:val="Times New Roman"/>
    <w:panose1 w:val="00000000000000000000"/>
    <w:charset w:val="00"/>
    <w:family w:val="roman"/>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5"/>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5"/>
                      <w:rPr>
                        <w:rFonts w:hint="eastAsia" w:eastAsiaTheme="minorEastAsia"/>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7667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5"/>
                      <w:rPr>
                        <w:rFonts w:hint="eastAsia" w:eastAsiaTheme="minorEastAsia"/>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8"/>
  <w:displayHorizontalDrawingGridEvery w:val="1"/>
  <w:displayVerticalDrawingGridEvery w:val="2"/>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BCB"/>
    <w:rsid w:val="000068BF"/>
    <w:rsid w:val="0003049B"/>
    <w:rsid w:val="00030BDA"/>
    <w:rsid w:val="0005378E"/>
    <w:rsid w:val="0005690D"/>
    <w:rsid w:val="00063AD6"/>
    <w:rsid w:val="000659E1"/>
    <w:rsid w:val="000918EF"/>
    <w:rsid w:val="000D2BB3"/>
    <w:rsid w:val="001031FC"/>
    <w:rsid w:val="00154998"/>
    <w:rsid w:val="0016445A"/>
    <w:rsid w:val="00176958"/>
    <w:rsid w:val="00177AA0"/>
    <w:rsid w:val="001D387A"/>
    <w:rsid w:val="002145F6"/>
    <w:rsid w:val="0024077B"/>
    <w:rsid w:val="002502DA"/>
    <w:rsid w:val="002B0521"/>
    <w:rsid w:val="002B3FDE"/>
    <w:rsid w:val="002C3026"/>
    <w:rsid w:val="002C6818"/>
    <w:rsid w:val="002F0623"/>
    <w:rsid w:val="00317357"/>
    <w:rsid w:val="00324200"/>
    <w:rsid w:val="00333AE1"/>
    <w:rsid w:val="00342640"/>
    <w:rsid w:val="00353212"/>
    <w:rsid w:val="00392BD2"/>
    <w:rsid w:val="003A2A22"/>
    <w:rsid w:val="003A3EF9"/>
    <w:rsid w:val="003C2202"/>
    <w:rsid w:val="003C6290"/>
    <w:rsid w:val="003D1C83"/>
    <w:rsid w:val="003D6587"/>
    <w:rsid w:val="00411C93"/>
    <w:rsid w:val="00420B9D"/>
    <w:rsid w:val="00435FC0"/>
    <w:rsid w:val="0046306A"/>
    <w:rsid w:val="004D6D7D"/>
    <w:rsid w:val="00526CC7"/>
    <w:rsid w:val="00534360"/>
    <w:rsid w:val="00551553"/>
    <w:rsid w:val="00565AF4"/>
    <w:rsid w:val="0057278B"/>
    <w:rsid w:val="005813ED"/>
    <w:rsid w:val="005E22E9"/>
    <w:rsid w:val="005F46C7"/>
    <w:rsid w:val="00604649"/>
    <w:rsid w:val="00610062"/>
    <w:rsid w:val="00616B65"/>
    <w:rsid w:val="0064386A"/>
    <w:rsid w:val="00662B95"/>
    <w:rsid w:val="00673BE4"/>
    <w:rsid w:val="00674DB0"/>
    <w:rsid w:val="00696004"/>
    <w:rsid w:val="006A5325"/>
    <w:rsid w:val="006B7D24"/>
    <w:rsid w:val="006D12A1"/>
    <w:rsid w:val="006D44F3"/>
    <w:rsid w:val="006F1E8E"/>
    <w:rsid w:val="00706AA4"/>
    <w:rsid w:val="00752720"/>
    <w:rsid w:val="00787499"/>
    <w:rsid w:val="007B6D7E"/>
    <w:rsid w:val="007C3B4F"/>
    <w:rsid w:val="007D407D"/>
    <w:rsid w:val="007F75A7"/>
    <w:rsid w:val="008134F0"/>
    <w:rsid w:val="00830178"/>
    <w:rsid w:val="00844003"/>
    <w:rsid w:val="00846655"/>
    <w:rsid w:val="00860061"/>
    <w:rsid w:val="008639AB"/>
    <w:rsid w:val="008822A1"/>
    <w:rsid w:val="00897EA1"/>
    <w:rsid w:val="008E0EF8"/>
    <w:rsid w:val="008E284C"/>
    <w:rsid w:val="008F18C2"/>
    <w:rsid w:val="0090245D"/>
    <w:rsid w:val="00911F9C"/>
    <w:rsid w:val="0091249A"/>
    <w:rsid w:val="00925538"/>
    <w:rsid w:val="009361F9"/>
    <w:rsid w:val="009414AE"/>
    <w:rsid w:val="00946BCD"/>
    <w:rsid w:val="0094705D"/>
    <w:rsid w:val="009545D9"/>
    <w:rsid w:val="00980CC8"/>
    <w:rsid w:val="009B6BB7"/>
    <w:rsid w:val="009E075D"/>
    <w:rsid w:val="009F4592"/>
    <w:rsid w:val="00A05A03"/>
    <w:rsid w:val="00A17BB7"/>
    <w:rsid w:val="00A3170E"/>
    <w:rsid w:val="00A4576D"/>
    <w:rsid w:val="00A52D87"/>
    <w:rsid w:val="00A55D53"/>
    <w:rsid w:val="00A7390F"/>
    <w:rsid w:val="00AC3060"/>
    <w:rsid w:val="00AC3D37"/>
    <w:rsid w:val="00AC725C"/>
    <w:rsid w:val="00AE47CF"/>
    <w:rsid w:val="00AE5303"/>
    <w:rsid w:val="00AF36E8"/>
    <w:rsid w:val="00AF6BCB"/>
    <w:rsid w:val="00B11BF9"/>
    <w:rsid w:val="00B240AD"/>
    <w:rsid w:val="00B44BE4"/>
    <w:rsid w:val="00B519AD"/>
    <w:rsid w:val="00B91121"/>
    <w:rsid w:val="00BB0D08"/>
    <w:rsid w:val="00BF0FBD"/>
    <w:rsid w:val="00C05F6F"/>
    <w:rsid w:val="00C1064A"/>
    <w:rsid w:val="00C152EB"/>
    <w:rsid w:val="00C25089"/>
    <w:rsid w:val="00C87132"/>
    <w:rsid w:val="00C87CFF"/>
    <w:rsid w:val="00C973CD"/>
    <w:rsid w:val="00CB596C"/>
    <w:rsid w:val="00CC5A6E"/>
    <w:rsid w:val="00CE6223"/>
    <w:rsid w:val="00CF3980"/>
    <w:rsid w:val="00D02B4E"/>
    <w:rsid w:val="00D74C64"/>
    <w:rsid w:val="00D83236"/>
    <w:rsid w:val="00DB3216"/>
    <w:rsid w:val="00DC0CA9"/>
    <w:rsid w:val="00DC4971"/>
    <w:rsid w:val="00DD7AE5"/>
    <w:rsid w:val="00E251F5"/>
    <w:rsid w:val="00E60BBF"/>
    <w:rsid w:val="00E940ED"/>
    <w:rsid w:val="00E9415D"/>
    <w:rsid w:val="00EB5857"/>
    <w:rsid w:val="00EC507F"/>
    <w:rsid w:val="00EC6609"/>
    <w:rsid w:val="00ED2D70"/>
    <w:rsid w:val="00EF06D6"/>
    <w:rsid w:val="00EF384E"/>
    <w:rsid w:val="00F04349"/>
    <w:rsid w:val="00F2316D"/>
    <w:rsid w:val="00F23BB3"/>
    <w:rsid w:val="00F511FC"/>
    <w:rsid w:val="00F51BF9"/>
    <w:rsid w:val="00F51FC8"/>
    <w:rsid w:val="00F672FB"/>
    <w:rsid w:val="00F732EF"/>
    <w:rsid w:val="00FA7DE8"/>
    <w:rsid w:val="00FB3A47"/>
    <w:rsid w:val="00FB3B44"/>
    <w:rsid w:val="00FB5600"/>
    <w:rsid w:val="00FD4B87"/>
    <w:rsid w:val="00FF44E7"/>
    <w:rsid w:val="00FF63EA"/>
    <w:rsid w:val="01F27DD3"/>
    <w:rsid w:val="05EB76AB"/>
    <w:rsid w:val="071052E0"/>
    <w:rsid w:val="08F1017C"/>
    <w:rsid w:val="0B317C9F"/>
    <w:rsid w:val="0D755B59"/>
    <w:rsid w:val="0E34706B"/>
    <w:rsid w:val="10DA571B"/>
    <w:rsid w:val="11026F0E"/>
    <w:rsid w:val="14252D15"/>
    <w:rsid w:val="177C0266"/>
    <w:rsid w:val="18726088"/>
    <w:rsid w:val="19A67089"/>
    <w:rsid w:val="1DBB5B05"/>
    <w:rsid w:val="1F236CA9"/>
    <w:rsid w:val="243F2BF9"/>
    <w:rsid w:val="291F11F1"/>
    <w:rsid w:val="2D9B7291"/>
    <w:rsid w:val="313E10A7"/>
    <w:rsid w:val="348F6262"/>
    <w:rsid w:val="352B4788"/>
    <w:rsid w:val="368F4B35"/>
    <w:rsid w:val="36E026A0"/>
    <w:rsid w:val="38700514"/>
    <w:rsid w:val="38F876D5"/>
    <w:rsid w:val="3CCE037D"/>
    <w:rsid w:val="3D451B48"/>
    <w:rsid w:val="3F534679"/>
    <w:rsid w:val="434835B5"/>
    <w:rsid w:val="4AAE7E30"/>
    <w:rsid w:val="4BFC7480"/>
    <w:rsid w:val="4D080091"/>
    <w:rsid w:val="50D96AC9"/>
    <w:rsid w:val="55A7494B"/>
    <w:rsid w:val="5993240E"/>
    <w:rsid w:val="59E67BC6"/>
    <w:rsid w:val="5B6C2CBF"/>
    <w:rsid w:val="5C2200CA"/>
    <w:rsid w:val="5C462686"/>
    <w:rsid w:val="5CBF34DB"/>
    <w:rsid w:val="5EF0381E"/>
    <w:rsid w:val="61C0403D"/>
    <w:rsid w:val="62F76111"/>
    <w:rsid w:val="648F2DE5"/>
    <w:rsid w:val="6DC31808"/>
    <w:rsid w:val="72B977FC"/>
    <w:rsid w:val="745025EC"/>
    <w:rsid w:val="76140659"/>
    <w:rsid w:val="76333513"/>
    <w:rsid w:val="7785352A"/>
    <w:rsid w:val="78456061"/>
    <w:rsid w:val="7A955C60"/>
    <w:rsid w:val="7CA56AFD"/>
    <w:rsid w:val="7D867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6"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rPr>
      <w:szCs w:val="24"/>
    </w:rPr>
  </w:style>
  <w:style w:type="paragraph" w:styleId="4">
    <w:name w:val="Body Text"/>
    <w:basedOn w:val="1"/>
    <w:qFormat/>
    <w:uiPriority w:val="6"/>
    <w:pPr>
      <w:spacing w:after="120"/>
    </w:pPr>
    <w:rPr>
      <w:kern w:val="1"/>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page number"/>
    <w:basedOn w:val="9"/>
    <w:qFormat/>
    <w:uiPriority w:val="0"/>
  </w:style>
  <w:style w:type="character" w:styleId="12">
    <w:name w:val="Hyperlink"/>
    <w:basedOn w:val="9"/>
    <w:unhideWhenUsed/>
    <w:qFormat/>
    <w:uiPriority w:val="99"/>
    <w:rPr>
      <w:color w:val="0000FF" w:themeColor="hyperlink"/>
      <w:u w:val="single"/>
      <w14:textFill>
        <w14:solidFill>
          <w14:schemeClr w14:val="hlink"/>
        </w14:solidFill>
      </w14:textFill>
    </w:rPr>
  </w:style>
  <w:style w:type="character" w:customStyle="1" w:styleId="13">
    <w:name w:val="页眉 Char"/>
    <w:basedOn w:val="9"/>
    <w:link w:val="6"/>
    <w:semiHidden/>
    <w:qFormat/>
    <w:uiPriority w:val="99"/>
    <w:rPr>
      <w:sz w:val="18"/>
      <w:szCs w:val="18"/>
    </w:rPr>
  </w:style>
  <w:style w:type="character" w:customStyle="1" w:styleId="14">
    <w:name w:val="页脚 Char"/>
    <w:basedOn w:val="9"/>
    <w:link w:val="5"/>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fontstyle01"/>
    <w:basedOn w:val="9"/>
    <w:qFormat/>
    <w:uiPriority w:val="0"/>
    <w:rPr>
      <w:rFonts w:hint="default" w:ascii="FZFSK--GBK1-0" w:hAnsi="FZFSK--GBK1-0"/>
      <w:color w:val="000000"/>
      <w:sz w:val="32"/>
      <w:szCs w:val="32"/>
    </w:rPr>
  </w:style>
  <w:style w:type="character" w:customStyle="1" w:styleId="17">
    <w:name w:val="fontstyle11"/>
    <w:basedOn w:val="9"/>
    <w:qFormat/>
    <w:uiPriority w:val="0"/>
    <w:rPr>
      <w:rFonts w:hint="default" w:ascii="E-BZ" w:hAnsi="E-BZ"/>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237</Words>
  <Characters>1353</Characters>
  <Lines>11</Lines>
  <Paragraphs>3</Paragraphs>
  <TotalTime>1</TotalTime>
  <ScaleCrop>false</ScaleCrop>
  <LinksUpToDate>false</LinksUpToDate>
  <CharactersWithSpaces>1587</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2020-04-27T02:51:00Z</dcterms:created>
  <dc:creator>HP</dc:creator>
  <cp:lastModifiedBy>樱桃之远</cp:lastModifiedBy>
  <cp:lastPrinted>2020-06-09T03:04:00Z</cp:lastPrinted>
  <dcterms:modified xsi:type="dcterms:W3CDTF">2020-06-10T06:29:19Z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